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41" w:rsidRPr="00F13941" w:rsidRDefault="00F13941" w:rsidP="00F13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94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13941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F13941" w:rsidRPr="00F13941" w:rsidRDefault="00F13941" w:rsidP="00F13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94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F13941">
        <w:rPr>
          <w:rFonts w:ascii="Times New Roman" w:hAnsi="Times New Roman" w:cs="Times New Roman"/>
          <w:b/>
          <w:caps/>
          <w:sz w:val="28"/>
          <w:szCs w:val="28"/>
        </w:rPr>
        <w:t>ИСАКЛИНСКИЙ</w:t>
      </w:r>
    </w:p>
    <w:p w:rsidR="00F13941" w:rsidRPr="00F13941" w:rsidRDefault="00F13941" w:rsidP="00F13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94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13941" w:rsidRPr="00BD5CE0" w:rsidRDefault="00F13941" w:rsidP="00F139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13941">
        <w:rPr>
          <w:rFonts w:ascii="Times New Roman" w:hAnsi="Times New Roman" w:cs="Times New Roman"/>
          <w:b/>
          <w:caps/>
          <w:sz w:val="28"/>
          <w:szCs w:val="28"/>
        </w:rPr>
        <w:t>ИСАКЛЫ</w:t>
      </w:r>
    </w:p>
    <w:p w:rsidR="001F1C78" w:rsidRPr="00C0736E" w:rsidRDefault="001F1C78" w:rsidP="001F1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78" w:rsidRPr="00C0736E" w:rsidRDefault="001F1C78" w:rsidP="001F1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3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C78" w:rsidRPr="00C0736E" w:rsidRDefault="009636B9" w:rsidP="001F1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 27</w:t>
      </w:r>
      <w:r w:rsidR="0058250E">
        <w:rPr>
          <w:rFonts w:ascii="Times New Roman" w:hAnsi="Times New Roman" w:cs="Times New Roman"/>
          <w:b/>
          <w:sz w:val="28"/>
          <w:szCs w:val="28"/>
        </w:rPr>
        <w:t>.04.2023</w:t>
      </w:r>
      <w:r w:rsidR="001F1C78">
        <w:rPr>
          <w:rFonts w:ascii="Times New Roman" w:hAnsi="Times New Roman" w:cs="Times New Roman"/>
          <w:b/>
          <w:sz w:val="28"/>
          <w:szCs w:val="28"/>
        </w:rPr>
        <w:t>года №</w:t>
      </w:r>
      <w:r>
        <w:rPr>
          <w:rFonts w:ascii="Times New Roman" w:hAnsi="Times New Roman" w:cs="Times New Roman"/>
          <w:b/>
          <w:sz w:val="28"/>
          <w:szCs w:val="28"/>
        </w:rPr>
        <w:t>60а</w:t>
      </w:r>
    </w:p>
    <w:p w:rsidR="00F13941" w:rsidRDefault="001F1C78" w:rsidP="00F139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D1">
        <w:rPr>
          <w:rFonts w:ascii="Times New Roman" w:hAnsi="Times New Roman" w:cs="Times New Roman"/>
          <w:b/>
          <w:sz w:val="28"/>
          <w:szCs w:val="28"/>
        </w:rPr>
        <w:t>«Об организации розничного сбыта товаров»</w:t>
      </w:r>
    </w:p>
    <w:p w:rsidR="001F1C78" w:rsidRPr="00F13941" w:rsidRDefault="001F1C78" w:rsidP="00F13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представление прокурора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Исаклинского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Самарской области от 29.03.2023 № 07-03-2023/Прдп-185-23-229 «Об устранении нарушений требований налогового законодательства, законодательства при реализации национальных проектов, законодательства о защите прав субъектов предпринимательской деятельности при организации розничного рынка товаров»,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1B0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28.12.2009 г N 381-ФЗ "Об основах государственного регулирования торговой деятельности в Российской Федерации", распоряжением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30.01.2021 № 208-р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B1B0C">
        <w:rPr>
          <w:rFonts w:ascii="Times New Roman" w:hAnsi="Times New Roman" w:cs="Times New Roman"/>
          <w:sz w:val="28"/>
          <w:szCs w:val="28"/>
        </w:rPr>
        <w:t xml:space="preserve"> в целях стимулирования активности малого торгового предпринимательства и </w:t>
      </w:r>
      <w:proofErr w:type="spellStart"/>
      <w:r w:rsidRPr="00DB1B0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граждан, </w:t>
      </w:r>
      <w:r w:rsidRPr="00DB1B0C">
        <w:rPr>
          <w:rFonts w:ascii="Times New Roman" w:hAnsi="Times New Roman" w:cs="Times New Roman"/>
          <w:sz w:val="28"/>
          <w:szCs w:val="28"/>
        </w:rPr>
        <w:t xml:space="preserve"> обеспечения продовольственной безопасности</w:t>
      </w:r>
      <w:r w:rsidRPr="00DB1B0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Исаклы</w:t>
      </w:r>
    </w:p>
    <w:p w:rsidR="001F1C78" w:rsidRPr="00F13941" w:rsidRDefault="001F1C78" w:rsidP="00F139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9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1C78" w:rsidRDefault="001F1C78" w:rsidP="00F13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рынках; </w:t>
      </w:r>
    </w:p>
    <w:p w:rsidR="001F1C78" w:rsidRDefault="001F1C78" w:rsidP="00F13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 </w:t>
      </w:r>
    </w:p>
    <w:p w:rsidR="001F1C78" w:rsidRDefault="001F1C78" w:rsidP="00F13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1F1C78" w:rsidRDefault="001F1C78" w:rsidP="00F13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1.4.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 выделение необходимого количества мест для осуществления торговли;</w:t>
      </w:r>
      <w:proofErr w:type="gramEnd"/>
    </w:p>
    <w:p w:rsidR="001F1C78" w:rsidRDefault="001F1C78" w:rsidP="00F13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обеспечить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продукции;</w:t>
      </w:r>
    </w:p>
    <w:p w:rsidR="001F1C78" w:rsidRDefault="001F1C78" w:rsidP="00F13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7A4166">
        <w:rPr>
          <w:rFonts w:ascii="Times New Roman" w:eastAsia="Times New Roman" w:hAnsi="Times New Roman" w:cs="Times New Roman"/>
          <w:sz w:val="28"/>
        </w:rPr>
        <w:t>1.6. обеспечить информирование населения и хозяйствующих субъектов о возможностях для розничного сбыта товаров, в том числе о свободных торговых местах, путем размещения информации на официальных сайтах в информационно-телекоммуникационной сети «Интернет»;</w:t>
      </w:r>
    </w:p>
    <w:p w:rsidR="001F1C78" w:rsidRDefault="001F1C78" w:rsidP="00F13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1.7. обеспечить предоставление компенсационных мест для размещения нестационарных торговых объектов, в случаях, установленных законодательством. </w:t>
      </w:r>
    </w:p>
    <w:p w:rsidR="001F1C78" w:rsidRDefault="001F1C78" w:rsidP="00F13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D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F13941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F13941">
        <w:rPr>
          <w:rFonts w:ascii="Times New Roman" w:hAnsi="Times New Roman" w:cs="Times New Roman"/>
          <w:sz w:val="28"/>
          <w:szCs w:val="28"/>
        </w:rPr>
        <w:t xml:space="preserve"> сельского поселения Исаклы</w:t>
      </w:r>
      <w:r w:rsidRPr="00881ADC">
        <w:rPr>
          <w:rFonts w:ascii="Times New Roman" w:hAnsi="Times New Roman" w:cs="Times New Roman"/>
          <w:sz w:val="28"/>
          <w:szCs w:val="28"/>
        </w:rPr>
        <w:t>» и на официальном сайте в сети Интернет.</w:t>
      </w:r>
    </w:p>
    <w:p w:rsidR="001F1C78" w:rsidRPr="00881ADC" w:rsidRDefault="001F1C78" w:rsidP="00F13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F1C78" w:rsidRDefault="001F1C78" w:rsidP="00F139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1C78" w:rsidRDefault="001F1C78" w:rsidP="00F139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1C78" w:rsidRDefault="001F1C78" w:rsidP="00F139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3941" w:rsidRDefault="001F1C78" w:rsidP="00F13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F6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941">
        <w:rPr>
          <w:rFonts w:ascii="Times New Roman" w:hAnsi="Times New Roman" w:cs="Times New Roman"/>
          <w:sz w:val="28"/>
          <w:szCs w:val="28"/>
        </w:rPr>
        <w:t>Исаклы</w:t>
      </w:r>
    </w:p>
    <w:p w:rsidR="001F1C78" w:rsidRDefault="001F1C78" w:rsidP="00F13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13941">
        <w:rPr>
          <w:rFonts w:ascii="Times New Roman" w:hAnsi="Times New Roman" w:cs="Times New Roman"/>
          <w:sz w:val="28"/>
          <w:szCs w:val="28"/>
        </w:rPr>
        <w:t>Исаклинс</w:t>
      </w:r>
      <w:r>
        <w:rPr>
          <w:rFonts w:ascii="Times New Roman" w:hAnsi="Times New Roman" w:cs="Times New Roman"/>
          <w:sz w:val="28"/>
          <w:szCs w:val="28"/>
        </w:rPr>
        <w:t xml:space="preserve">кий </w:t>
      </w:r>
    </w:p>
    <w:p w:rsidR="001F1C78" w:rsidRDefault="001F1C78" w:rsidP="00F13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r w:rsidR="00F139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3941">
        <w:rPr>
          <w:rFonts w:ascii="Times New Roman" w:hAnsi="Times New Roman" w:cs="Times New Roman"/>
          <w:sz w:val="28"/>
          <w:szCs w:val="28"/>
        </w:rPr>
        <w:t xml:space="preserve">        И.А. </w:t>
      </w:r>
      <w:proofErr w:type="spellStart"/>
      <w:r w:rsidR="00F13941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3A144B" w:rsidRDefault="003A144B" w:rsidP="00F13941">
      <w:pPr>
        <w:spacing w:after="0" w:line="240" w:lineRule="auto"/>
        <w:ind w:firstLine="567"/>
      </w:pPr>
    </w:p>
    <w:sectPr w:rsidR="003A144B" w:rsidSect="00F13941">
      <w:pgSz w:w="11906" w:h="16838"/>
      <w:pgMar w:top="568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7DBC37F2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78"/>
    <w:rsid w:val="001F1C78"/>
    <w:rsid w:val="001F4E8A"/>
    <w:rsid w:val="002937DE"/>
    <w:rsid w:val="003A144B"/>
    <w:rsid w:val="0058250E"/>
    <w:rsid w:val="0069377A"/>
    <w:rsid w:val="006F28A9"/>
    <w:rsid w:val="007F29A7"/>
    <w:rsid w:val="009636B9"/>
    <w:rsid w:val="00F1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28A9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F28A9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28A9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F28A9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F28A9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F28A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F28A9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28A9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F28A9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F28A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28A9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6F28A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6F28A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6F28A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6F28A9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6F28A9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28A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28A9"/>
    <w:rPr>
      <w:rFonts w:ascii="Arial" w:hAnsi="Arial"/>
      <w:sz w:val="24"/>
      <w:szCs w:val="24"/>
    </w:rPr>
  </w:style>
  <w:style w:type="paragraph" w:styleId="a3">
    <w:name w:val="Title"/>
    <w:basedOn w:val="a"/>
    <w:link w:val="a4"/>
    <w:uiPriority w:val="99"/>
    <w:qFormat/>
    <w:rsid w:val="006F28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6F28A9"/>
    <w:rPr>
      <w:sz w:val="28"/>
      <w:szCs w:val="28"/>
    </w:rPr>
  </w:style>
  <w:style w:type="character" w:styleId="a5">
    <w:name w:val="Strong"/>
    <w:qFormat/>
    <w:rsid w:val="006F28A9"/>
    <w:rPr>
      <w:b/>
      <w:bCs/>
    </w:rPr>
  </w:style>
  <w:style w:type="paragraph" w:styleId="a6">
    <w:name w:val="No Spacing"/>
    <w:qFormat/>
    <w:rsid w:val="006F28A9"/>
  </w:style>
  <w:style w:type="paragraph" w:styleId="a7">
    <w:name w:val="List Paragraph"/>
    <w:basedOn w:val="a"/>
    <w:uiPriority w:val="34"/>
    <w:qFormat/>
    <w:rsid w:val="006F2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ветлая сетка — акцент 31"/>
    <w:basedOn w:val="a"/>
    <w:uiPriority w:val="34"/>
    <w:qFormat/>
    <w:rsid w:val="006F28A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6F28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Цветной список — акцент 11"/>
    <w:basedOn w:val="a"/>
    <w:uiPriority w:val="99"/>
    <w:qFormat/>
    <w:rsid w:val="006F2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F28A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qFormat/>
    <w:rsid w:val="006F28A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E2F13-88FA-4323-8B58-E01ACD8A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cp:lastPrinted>2023-05-29T10:20:00Z</cp:lastPrinted>
  <dcterms:created xsi:type="dcterms:W3CDTF">2023-05-29T09:30:00Z</dcterms:created>
  <dcterms:modified xsi:type="dcterms:W3CDTF">2023-05-29T11:12:00Z</dcterms:modified>
</cp:coreProperties>
</file>