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4F" w:rsidRDefault="004A2F4F" w:rsidP="00981C26">
      <w:pPr>
        <w:jc w:val="center"/>
        <w:rPr>
          <w:b/>
          <w:bCs/>
        </w:rPr>
      </w:pPr>
    </w:p>
    <w:p w:rsidR="00981C26" w:rsidRDefault="00981C26" w:rsidP="00981C26">
      <w:pPr>
        <w:jc w:val="center"/>
        <w:rPr>
          <w:b/>
          <w:bCs/>
        </w:rPr>
      </w:pPr>
      <w:r>
        <w:rPr>
          <w:b/>
          <w:bCs/>
        </w:rPr>
        <w:t>РОССИЙСКАЯ ФЕДЕРАЦИЯ</w:t>
      </w:r>
      <w:r>
        <w:rPr>
          <w:b/>
          <w:bCs/>
        </w:rPr>
        <w:br/>
        <w:t>САМАРСКАЯ ОБЛАСТЬ</w:t>
      </w:r>
    </w:p>
    <w:p w:rsidR="00981C26" w:rsidRDefault="00981C26" w:rsidP="00981C26">
      <w:pPr>
        <w:jc w:val="center"/>
        <w:rPr>
          <w:b/>
          <w:caps/>
        </w:rPr>
      </w:pPr>
      <w:r>
        <w:rPr>
          <w:b/>
          <w:bCs/>
        </w:rPr>
        <w:t xml:space="preserve">МУНИЦИПАЛЬНЫЙ РАЙОН </w:t>
      </w:r>
      <w:r w:rsidR="00A02882">
        <w:rPr>
          <w:b/>
          <w:caps/>
        </w:rPr>
        <w:fldChar w:fldCharType="begin"/>
      </w:r>
      <w:r>
        <w:rPr>
          <w:b/>
          <w:caps/>
        </w:rPr>
        <w:instrText xml:space="preserve"> MERGEFIELD "Название_района" </w:instrText>
      </w:r>
      <w:r w:rsidR="00A02882">
        <w:rPr>
          <w:b/>
          <w:caps/>
        </w:rPr>
        <w:fldChar w:fldCharType="separate"/>
      </w:r>
      <w:r>
        <w:rPr>
          <w:b/>
          <w:caps/>
          <w:noProof/>
        </w:rPr>
        <w:t>Исаклинский</w:t>
      </w:r>
      <w:r w:rsidR="00A02882">
        <w:rPr>
          <w:b/>
          <w:caps/>
        </w:rPr>
        <w:fldChar w:fldCharType="end"/>
      </w:r>
    </w:p>
    <w:p w:rsidR="00981C26" w:rsidRDefault="00981C26" w:rsidP="00981C26">
      <w:pPr>
        <w:jc w:val="center"/>
        <w:rPr>
          <w:b/>
          <w:bCs/>
        </w:rPr>
      </w:pPr>
      <w:r>
        <w:rPr>
          <w:b/>
          <w:bCs/>
        </w:rPr>
        <w:t xml:space="preserve">СОБРАНИЕ ПРЕДСТАВИТЕЛЕЙ СЕЛЬСКОГО ПОСЕЛЕНИЯ </w:t>
      </w:r>
    </w:p>
    <w:p w:rsidR="00981C26" w:rsidRDefault="00981C26" w:rsidP="00981C26">
      <w:pPr>
        <w:jc w:val="center"/>
        <w:rPr>
          <w:b/>
          <w:caps/>
        </w:rPr>
      </w:pPr>
      <w:r>
        <w:rPr>
          <w:b/>
          <w:caps/>
        </w:rPr>
        <w:t>Исаклы</w:t>
      </w:r>
    </w:p>
    <w:p w:rsidR="00981C26" w:rsidRDefault="00981C26" w:rsidP="00981C26">
      <w:pPr>
        <w:jc w:val="center"/>
        <w:rPr>
          <w:b/>
          <w:bCs/>
        </w:rPr>
      </w:pPr>
    </w:p>
    <w:p w:rsidR="00981C26" w:rsidRDefault="00981C26" w:rsidP="00981C26">
      <w:pPr>
        <w:jc w:val="center"/>
        <w:outlineLvl w:val="0"/>
        <w:rPr>
          <w:b/>
        </w:rPr>
      </w:pPr>
      <w:r>
        <w:rPr>
          <w:b/>
        </w:rPr>
        <w:t>РЕШЕНИЕ</w:t>
      </w:r>
    </w:p>
    <w:p w:rsidR="00981C26" w:rsidRPr="000D3EC0" w:rsidRDefault="004A2F4F" w:rsidP="00981C26">
      <w:pPr>
        <w:jc w:val="center"/>
        <w:rPr>
          <w:b/>
        </w:rPr>
      </w:pPr>
      <w:r>
        <w:rPr>
          <w:b/>
        </w:rPr>
        <w:t xml:space="preserve">от 13.11.2017 года  № </w:t>
      </w:r>
      <w:r w:rsidRPr="00E02646">
        <w:rPr>
          <w:b/>
        </w:rPr>
        <w:t>46</w:t>
      </w:r>
    </w:p>
    <w:p w:rsidR="004A2F4F" w:rsidRPr="009F55A6" w:rsidRDefault="004A2F4F" w:rsidP="004A2F4F">
      <w:pPr>
        <w:rPr>
          <w:b/>
        </w:rPr>
      </w:pPr>
    </w:p>
    <w:p w:rsidR="00A94D07" w:rsidRPr="00A80A0C" w:rsidRDefault="00A94D07" w:rsidP="00A94D07">
      <w:pPr>
        <w:jc w:val="center"/>
        <w:rPr>
          <w:b/>
          <w:bCs/>
        </w:rPr>
      </w:pPr>
      <w:r w:rsidRPr="009F55A6">
        <w:rPr>
          <w:b/>
        </w:rPr>
        <w:t xml:space="preserve">О внесении изменений в Устав </w:t>
      </w:r>
      <w:r w:rsidRPr="009F55A6">
        <w:rPr>
          <w:b/>
          <w:noProof/>
        </w:rPr>
        <w:t>сельского</w:t>
      </w:r>
      <w:r w:rsidRPr="009F55A6">
        <w:rPr>
          <w:b/>
        </w:rPr>
        <w:t xml:space="preserve"> </w:t>
      </w:r>
      <w:r w:rsidRPr="009F55A6">
        <w:rPr>
          <w:b/>
          <w:bCs/>
        </w:rPr>
        <w:t xml:space="preserve">поселения </w:t>
      </w:r>
      <w:r>
        <w:rPr>
          <w:b/>
          <w:bCs/>
          <w:noProof/>
        </w:rPr>
        <w:t>Исаклы</w:t>
      </w:r>
      <w:r>
        <w:rPr>
          <w:b/>
          <w:bCs/>
        </w:rPr>
        <w:t xml:space="preserve"> </w:t>
      </w:r>
    </w:p>
    <w:p w:rsidR="00A94D07" w:rsidRPr="00A94D07" w:rsidRDefault="00A94D07" w:rsidP="00A94D07">
      <w:pPr>
        <w:jc w:val="center"/>
        <w:rPr>
          <w:b/>
          <w:bCs/>
        </w:rPr>
      </w:pPr>
      <w:r w:rsidRPr="00A80A0C">
        <w:rPr>
          <w:b/>
          <w:bCs/>
        </w:rPr>
        <w:t xml:space="preserve">муниципального района </w:t>
      </w:r>
      <w:r w:rsidRPr="006F4209">
        <w:rPr>
          <w:b/>
          <w:bCs/>
          <w:noProof/>
        </w:rPr>
        <w:t>Исаклинский</w:t>
      </w:r>
      <w:r>
        <w:rPr>
          <w:b/>
          <w:bCs/>
        </w:rPr>
        <w:t xml:space="preserve"> </w:t>
      </w:r>
      <w:r w:rsidR="00E062AC">
        <w:rPr>
          <w:b/>
          <w:bCs/>
        </w:rPr>
        <w:t>Самарской области</w:t>
      </w:r>
    </w:p>
    <w:p w:rsidR="003342D5" w:rsidRDefault="003342D5" w:rsidP="00A40FD7">
      <w:pPr>
        <w:rPr>
          <w:b/>
          <w:bCs/>
        </w:rPr>
      </w:pPr>
    </w:p>
    <w:p w:rsidR="003342D5" w:rsidRDefault="003342D5" w:rsidP="003342D5">
      <w:pPr>
        <w:pStyle w:val="11"/>
        <w:rPr>
          <w:rFonts w:ascii="Times New Roman" w:hAnsi="Times New Roman"/>
          <w:sz w:val="28"/>
          <w:szCs w:val="28"/>
        </w:rPr>
      </w:pPr>
    </w:p>
    <w:p w:rsidR="003342D5" w:rsidRDefault="003342D5" w:rsidP="003342D5">
      <w:pPr>
        <w:ind w:firstLine="709"/>
        <w:rPr>
          <w:b/>
          <w:bCs/>
        </w:rPr>
      </w:pPr>
      <w: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 xml:space="preserve">Самарской области «О внесении изменений в Устав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 xml:space="preserve">Самарской области» от </w:t>
      </w:r>
      <w:r w:rsidR="006C65A5">
        <w:t>09</w:t>
      </w:r>
      <w:r w:rsidR="00A40FD7">
        <w:t>.11</w:t>
      </w:r>
      <w:r w:rsidR="006C65A5">
        <w:t>.</w:t>
      </w:r>
      <w:r>
        <w:t xml:space="preserve">2017 года, </w:t>
      </w:r>
    </w:p>
    <w:p w:rsidR="003342D5" w:rsidRDefault="003342D5" w:rsidP="003342D5">
      <w:pPr>
        <w:spacing w:before="240"/>
        <w:ind w:firstLine="709"/>
      </w:pPr>
      <w:r>
        <w:t xml:space="preserve">Собрание представителей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t xml:space="preserve"> Самарской области</w:t>
      </w:r>
    </w:p>
    <w:p w:rsidR="003342D5" w:rsidRDefault="003342D5" w:rsidP="003342D5">
      <w:pPr>
        <w:spacing w:before="240"/>
        <w:ind w:firstLine="709"/>
      </w:pPr>
      <w:r>
        <w:t>РЕШИЛО:</w:t>
      </w:r>
    </w:p>
    <w:p w:rsidR="003342D5" w:rsidRDefault="003342D5" w:rsidP="003342D5">
      <w:pPr>
        <w:ind w:firstLine="708"/>
        <w:rPr>
          <w:b/>
        </w:rPr>
      </w:pPr>
    </w:p>
    <w:p w:rsidR="003342D5" w:rsidRDefault="003342D5" w:rsidP="003342D5">
      <w:pPr>
        <w:numPr>
          <w:ilvl w:val="0"/>
          <w:numId w:val="6"/>
        </w:numPr>
        <w:tabs>
          <w:tab w:val="clear" w:pos="0"/>
          <w:tab w:val="clear" w:pos="720"/>
          <w:tab w:val="num" w:pos="200"/>
          <w:tab w:val="left" w:pos="1200"/>
        </w:tabs>
        <w:autoSpaceDN w:val="0"/>
        <w:adjustRightInd w:val="0"/>
        <w:ind w:left="0" w:firstLine="700"/>
      </w:pPr>
      <w:r>
        <w:t xml:space="preserve">Внести следующие изменения в Устав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 xml:space="preserve">Самарской области, принятый решением Собрания представителей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rPr>
          <w:bCs/>
        </w:rPr>
        <w:t xml:space="preserve"> </w:t>
      </w:r>
      <w:r>
        <w:t>Самарской области от 13.05.2014 № 11 (далее – Устав):</w:t>
      </w:r>
    </w:p>
    <w:p w:rsidR="003342D5" w:rsidRDefault="003342D5" w:rsidP="003342D5">
      <w:pPr>
        <w:ind w:firstLine="700"/>
      </w:pPr>
      <w:r>
        <w:t>1) в статье 7 Устава:</w:t>
      </w:r>
    </w:p>
    <w:p w:rsidR="003342D5" w:rsidRDefault="003342D5" w:rsidP="003342D5">
      <w:pPr>
        <w:tabs>
          <w:tab w:val="left" w:pos="1200"/>
        </w:tabs>
        <w:autoSpaceDN w:val="0"/>
        <w:adjustRightInd w:val="0"/>
        <w:ind w:firstLine="709"/>
      </w:pPr>
      <w:r>
        <w:t xml:space="preserve">а) дополнить пунктом 4.1 следующего содержания: </w:t>
      </w:r>
    </w:p>
    <w:p w:rsidR="003342D5" w:rsidRDefault="003342D5" w:rsidP="003342D5">
      <w:pPr>
        <w:ind w:firstLine="709"/>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342D5" w:rsidRDefault="003342D5" w:rsidP="003342D5">
      <w:pPr>
        <w:tabs>
          <w:tab w:val="num" w:pos="200"/>
          <w:tab w:val="left" w:pos="1200"/>
        </w:tabs>
        <w:autoSpaceDN w:val="0"/>
        <w:adjustRightInd w:val="0"/>
        <w:ind w:firstLine="700"/>
      </w:pPr>
      <w:r>
        <w:t>б) пункт 17 изложить в следующей редакции:</w:t>
      </w:r>
    </w:p>
    <w:p w:rsidR="003342D5" w:rsidRDefault="003342D5" w:rsidP="003342D5">
      <w:pPr>
        <w:ind w:firstLine="700"/>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42D5" w:rsidRDefault="003342D5" w:rsidP="003342D5">
      <w:pPr>
        <w:tabs>
          <w:tab w:val="num" w:pos="200"/>
          <w:tab w:val="left" w:pos="1200"/>
        </w:tabs>
        <w:autoSpaceDN w:val="0"/>
        <w:adjustRightInd w:val="0"/>
        <w:ind w:firstLine="700"/>
      </w:pPr>
      <w:r>
        <w:t>в) пункт 22 изложить в следующей редакции:</w:t>
      </w:r>
    </w:p>
    <w:p w:rsidR="003342D5" w:rsidRDefault="003342D5" w:rsidP="003342D5">
      <w:pPr>
        <w:tabs>
          <w:tab w:val="num" w:pos="200"/>
        </w:tabs>
        <w:ind w:firstLine="700"/>
      </w:pPr>
      <w: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lastRenderedPageBreak/>
        <w:t>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342D5" w:rsidRDefault="003342D5" w:rsidP="003342D5">
      <w:pPr>
        <w:tabs>
          <w:tab w:val="num" w:pos="200"/>
          <w:tab w:val="left" w:pos="1200"/>
        </w:tabs>
        <w:autoSpaceDN w:val="0"/>
        <w:adjustRightInd w:val="0"/>
        <w:ind w:firstLine="700"/>
      </w:pPr>
      <w:r>
        <w:t>г) пункт 25 признать утратившим силу;</w:t>
      </w:r>
    </w:p>
    <w:p w:rsidR="003342D5" w:rsidRDefault="003342D5" w:rsidP="003342D5">
      <w:pPr>
        <w:tabs>
          <w:tab w:val="num" w:pos="200"/>
          <w:tab w:val="left" w:pos="1200"/>
        </w:tabs>
        <w:autoSpaceDN w:val="0"/>
        <w:adjustRightInd w:val="0"/>
        <w:ind w:firstLine="700"/>
      </w:pPr>
      <w:proofErr w:type="spellStart"/>
      <w:r>
        <w:t>д</w:t>
      </w:r>
      <w:proofErr w:type="spellEnd"/>
      <w:r>
        <w:t>) последний абзац признать утратившим силу;</w:t>
      </w:r>
    </w:p>
    <w:p w:rsidR="003342D5" w:rsidRDefault="003342D5" w:rsidP="003342D5">
      <w:pPr>
        <w:tabs>
          <w:tab w:val="num" w:pos="200"/>
        </w:tabs>
        <w:ind w:firstLine="700"/>
      </w:pPr>
      <w:r>
        <w:t>2) пункт 1 статьи 8 Устава дополнить подпунктами 14 и 15 следующего содержания:</w:t>
      </w:r>
    </w:p>
    <w:p w:rsidR="003342D5" w:rsidRDefault="003342D5" w:rsidP="003342D5">
      <w:pPr>
        <w:tabs>
          <w:tab w:val="num" w:pos="200"/>
        </w:tabs>
        <w:ind w:firstLine="700"/>
      </w:pPr>
      <w: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342D5" w:rsidRDefault="003342D5" w:rsidP="003342D5">
      <w:pPr>
        <w:tabs>
          <w:tab w:val="num" w:pos="200"/>
        </w:tabs>
        <w:ind w:firstLine="70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42D5" w:rsidRDefault="003342D5" w:rsidP="003342D5">
      <w:pPr>
        <w:pStyle w:val="21"/>
        <w:tabs>
          <w:tab w:val="num" w:pos="200"/>
          <w:tab w:val="left" w:pos="1200"/>
        </w:tabs>
        <w:ind w:firstLine="700"/>
        <w:rPr>
          <w:sz w:val="28"/>
          <w:szCs w:val="28"/>
        </w:rPr>
      </w:pPr>
      <w:r>
        <w:rPr>
          <w:sz w:val="28"/>
          <w:szCs w:val="28"/>
        </w:rPr>
        <w:t>3) пункт 1.1 статьи 10 Устава после слов «Законами Самарской области» дополнить словами «в случаях, установленных федеральными законами,»;</w:t>
      </w:r>
    </w:p>
    <w:p w:rsidR="003342D5" w:rsidRDefault="003342D5" w:rsidP="003342D5">
      <w:pPr>
        <w:tabs>
          <w:tab w:val="num" w:pos="200"/>
        </w:tabs>
        <w:ind w:firstLine="700"/>
      </w:pPr>
      <w:r>
        <w:t xml:space="preserve">4) подпункт 17 пункта 2 статьи 35 Устава признать утратившим силу; </w:t>
      </w:r>
    </w:p>
    <w:p w:rsidR="003342D5" w:rsidRDefault="003342D5" w:rsidP="003342D5">
      <w:pPr>
        <w:tabs>
          <w:tab w:val="num" w:pos="200"/>
        </w:tabs>
        <w:ind w:firstLine="700"/>
      </w:pPr>
      <w:r>
        <w:t>5) дополнить пункт 1 статьи 38 Устава подпунктом 10.1 следующего содержания:</w:t>
      </w:r>
    </w:p>
    <w:p w:rsidR="003342D5" w:rsidRDefault="003342D5" w:rsidP="003342D5">
      <w:pPr>
        <w:tabs>
          <w:tab w:val="num" w:pos="200"/>
        </w:tabs>
        <w:ind w:firstLine="700"/>
      </w:pPr>
      <w: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2D5" w:rsidRDefault="003342D5" w:rsidP="003342D5">
      <w:pPr>
        <w:tabs>
          <w:tab w:val="num" w:pos="200"/>
        </w:tabs>
        <w:ind w:firstLine="700"/>
      </w:pPr>
      <w:r>
        <w:t xml:space="preserve">6) в статье 40.1 Устава: </w:t>
      </w:r>
    </w:p>
    <w:p w:rsidR="003342D5" w:rsidRDefault="003342D5" w:rsidP="003342D5">
      <w:pPr>
        <w:tabs>
          <w:tab w:val="num" w:pos="200"/>
        </w:tabs>
        <w:ind w:firstLine="700"/>
      </w:pPr>
      <w:r>
        <w:t>а) пункт 2 дополнить абзацем следующего содержания:</w:t>
      </w:r>
    </w:p>
    <w:p w:rsidR="003342D5" w:rsidRDefault="003342D5" w:rsidP="003342D5">
      <w:pPr>
        <w:tabs>
          <w:tab w:val="num" w:pos="200"/>
        </w:tabs>
        <w:ind w:firstLine="700"/>
      </w:pPr>
      <w: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3342D5" w:rsidRDefault="003342D5" w:rsidP="003342D5">
      <w:pPr>
        <w:tabs>
          <w:tab w:val="num" w:pos="200"/>
        </w:tabs>
        <w:ind w:firstLine="700"/>
      </w:pPr>
      <w:r>
        <w:t xml:space="preserve">б) пункт 6 после слова «подотчетен» дополнить словами «населению поселения и»; </w:t>
      </w:r>
    </w:p>
    <w:p w:rsidR="003342D5" w:rsidRDefault="003342D5" w:rsidP="003342D5">
      <w:pPr>
        <w:pStyle w:val="21"/>
        <w:tabs>
          <w:tab w:val="left" w:pos="1200"/>
        </w:tabs>
        <w:ind w:firstLine="700"/>
        <w:rPr>
          <w:sz w:val="28"/>
          <w:szCs w:val="28"/>
        </w:rPr>
      </w:pPr>
      <w:r>
        <w:rPr>
          <w:sz w:val="28"/>
          <w:szCs w:val="28"/>
        </w:rPr>
        <w:t>в) пункт 8 изложить в следующей редакции:</w:t>
      </w:r>
    </w:p>
    <w:p w:rsidR="003342D5" w:rsidRDefault="003342D5" w:rsidP="003342D5">
      <w:pPr>
        <w:widowControl w:val="0"/>
        <w:autoSpaceDE w:val="0"/>
        <w:autoSpaceDN w:val="0"/>
        <w:adjustRightInd w:val="0"/>
        <w:ind w:firstLine="697"/>
        <w:rPr>
          <w:color w:val="000000"/>
        </w:rPr>
      </w:pPr>
      <w:r>
        <w:t xml:space="preserve">«8. </w:t>
      </w:r>
      <w:r>
        <w:rPr>
          <w:color w:val="000000"/>
        </w:rPr>
        <w:t xml:space="preserve">В случае досрочного прекращения полномочий Главы поселения </w:t>
      </w:r>
      <w:r>
        <w:t xml:space="preserve">избрание </w:t>
      </w:r>
      <w:r>
        <w:rPr>
          <w:color w:val="000000"/>
        </w:rPr>
        <w:t>Главы поселения</w:t>
      </w:r>
      <w:r>
        <w:t xml:space="preserve"> осуществляется не позднее чем через шесть месяцев со дня такого прекращения полномочий.</w:t>
      </w:r>
      <w:r>
        <w:rPr>
          <w:color w:val="000000"/>
        </w:rPr>
        <w:t xml:space="preserve"> </w:t>
      </w:r>
      <w:r>
        <w:t xml:space="preserve">При этом если до истечения срока полномочий Собрания представителей </w:t>
      </w:r>
      <w:r>
        <w:rPr>
          <w:color w:val="000000"/>
        </w:rPr>
        <w:t>поселения</w:t>
      </w:r>
      <w:r>
        <w:t xml:space="preserve"> осталось менее шести месяцев, избрание Главы </w:t>
      </w:r>
      <w:r>
        <w:rPr>
          <w:color w:val="000000"/>
        </w:rPr>
        <w:t>поселения</w:t>
      </w:r>
      <w:r>
        <w:t xml:space="preserve"> осуществляется в течение трех месяцев со дня избрания Собрания представителей </w:t>
      </w:r>
      <w:r>
        <w:rPr>
          <w:color w:val="000000"/>
        </w:rPr>
        <w:t>поселения</w:t>
      </w:r>
      <w:r>
        <w:t xml:space="preserve"> в правомочном составе.»;</w:t>
      </w:r>
    </w:p>
    <w:p w:rsidR="003342D5" w:rsidRDefault="003342D5" w:rsidP="003342D5">
      <w:pPr>
        <w:ind w:firstLine="700"/>
      </w:pPr>
      <w:r>
        <w:t>г</w:t>
      </w:r>
      <w:r w:rsidRPr="003342D5">
        <w:t xml:space="preserve">) </w:t>
      </w:r>
      <w:r>
        <w:t>пункты 11 и 12 изложить в следующей редакции:</w:t>
      </w:r>
    </w:p>
    <w:p w:rsidR="003342D5" w:rsidRDefault="003342D5" w:rsidP="003342D5">
      <w:pPr>
        <w:ind w:firstLine="697"/>
      </w:pPr>
      <w:r>
        <w:t xml:space="preserve">«11. В случае досрочного прекращения полномочий Главы поселения, применения к нему по решению суда мер процессуального принуждения в виде </w:t>
      </w:r>
      <w:r>
        <w:lastRenderedPageBreak/>
        <w:t>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3342D5" w:rsidRDefault="003342D5" w:rsidP="003342D5">
      <w:pPr>
        <w:widowControl w:val="0"/>
        <w:autoSpaceDE w:val="0"/>
        <w:autoSpaceDN w:val="0"/>
        <w:adjustRightInd w:val="0"/>
        <w:ind w:firstLine="697"/>
      </w:pPr>
      <w: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3342D5" w:rsidRDefault="003342D5" w:rsidP="003342D5">
      <w:pPr>
        <w:tabs>
          <w:tab w:val="num" w:pos="200"/>
        </w:tabs>
        <w:ind w:firstLine="700"/>
      </w:pPr>
      <w:r>
        <w:t>7) статью 42 Устава дополнить пунктом 14.1 следующего содержания:</w:t>
      </w:r>
    </w:p>
    <w:p w:rsidR="003342D5" w:rsidRDefault="003342D5" w:rsidP="003342D5">
      <w:pPr>
        <w:tabs>
          <w:tab w:val="num" w:pos="200"/>
        </w:tabs>
        <w:ind w:firstLine="700"/>
      </w:pPr>
      <w: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2D5" w:rsidRDefault="003342D5" w:rsidP="003342D5">
      <w:pPr>
        <w:tabs>
          <w:tab w:val="num" w:pos="200"/>
        </w:tabs>
        <w:ind w:firstLine="700"/>
      </w:pPr>
      <w:r>
        <w:t xml:space="preserve">8) в статье 44 Устава: </w:t>
      </w:r>
    </w:p>
    <w:p w:rsidR="003342D5" w:rsidRDefault="003342D5" w:rsidP="003342D5">
      <w:pPr>
        <w:tabs>
          <w:tab w:val="num" w:pos="200"/>
        </w:tabs>
        <w:ind w:firstLine="700"/>
      </w:pPr>
      <w:r>
        <w:t>а) пункт 19 изложить в следующей редакции:</w:t>
      </w:r>
    </w:p>
    <w:p w:rsidR="003342D5" w:rsidRDefault="003342D5" w:rsidP="003342D5">
      <w:pPr>
        <w:tabs>
          <w:tab w:val="num" w:pos="200"/>
        </w:tabs>
        <w:ind w:firstLine="700"/>
      </w:pPr>
      <w: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3342D5" w:rsidRDefault="003342D5" w:rsidP="003342D5">
      <w:pPr>
        <w:tabs>
          <w:tab w:val="num" w:pos="200"/>
        </w:tabs>
        <w:ind w:firstLine="700"/>
      </w:pPr>
      <w:r>
        <w:t>б) дополнить пунктом 21.1 следующего содержания:</w:t>
      </w:r>
    </w:p>
    <w:p w:rsidR="003342D5" w:rsidRDefault="003342D5" w:rsidP="003342D5">
      <w:pPr>
        <w:tabs>
          <w:tab w:val="num" w:pos="200"/>
        </w:tabs>
        <w:ind w:firstLine="700"/>
      </w:pPr>
      <w:r>
        <w:t xml:space="preserve">«21.1) осуществление полномочий, предусмотренных Федеральным законом от 13.07.2015 №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3342D5" w:rsidRDefault="003342D5" w:rsidP="003342D5">
      <w:pPr>
        <w:ind w:firstLine="709"/>
      </w:pPr>
      <w:r>
        <w:t>9) пункт 7 статьи 48 Устава признать утратившим силу;</w:t>
      </w:r>
    </w:p>
    <w:p w:rsidR="003342D5" w:rsidRDefault="003342D5" w:rsidP="003342D5">
      <w:pPr>
        <w:tabs>
          <w:tab w:val="num" w:pos="200"/>
        </w:tabs>
        <w:ind w:firstLine="700"/>
      </w:pPr>
      <w:r>
        <w:t>10)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3342D5" w:rsidRDefault="003342D5" w:rsidP="003342D5">
      <w:pPr>
        <w:tabs>
          <w:tab w:val="num" w:pos="200"/>
        </w:tabs>
        <w:ind w:firstLine="700"/>
      </w:pPr>
      <w:r>
        <w:t xml:space="preserve">11) в статье 57 Устава: </w:t>
      </w:r>
    </w:p>
    <w:p w:rsidR="003342D5" w:rsidRDefault="003342D5" w:rsidP="003342D5">
      <w:pPr>
        <w:tabs>
          <w:tab w:val="num" w:pos="200"/>
        </w:tabs>
        <w:ind w:firstLine="700"/>
      </w:pPr>
      <w:r>
        <w:t>а) пункты 1 и 2 изложить в следующей редакции:</w:t>
      </w:r>
    </w:p>
    <w:p w:rsidR="003342D5" w:rsidRDefault="003342D5" w:rsidP="003342D5">
      <w:pPr>
        <w:tabs>
          <w:tab w:val="num" w:pos="200"/>
          <w:tab w:val="left" w:pos="1134"/>
        </w:tabs>
        <w:ind w:firstLine="700"/>
      </w:pPr>
      <w:r>
        <w:t>«1. 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3342D5" w:rsidRDefault="003342D5" w:rsidP="003342D5">
      <w:pPr>
        <w:tabs>
          <w:tab w:val="num" w:pos="200"/>
          <w:tab w:val="left" w:pos="1134"/>
        </w:tabs>
        <w:ind w:firstLine="700"/>
      </w:pPr>
      <w:r>
        <w:lastRenderedPageBreak/>
        <w:t>2. 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3342D5" w:rsidRDefault="003342D5" w:rsidP="003342D5">
      <w:pPr>
        <w:ind w:firstLine="697"/>
      </w:pPr>
      <w:r>
        <w:t>б) пункт 6 изложить в следующей редакции:</w:t>
      </w:r>
    </w:p>
    <w:p w:rsidR="003342D5" w:rsidRDefault="003342D5" w:rsidP="003342D5">
      <w:pPr>
        <w:ind w:firstLine="697"/>
      </w:pPr>
      <w: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3342D5" w:rsidRDefault="003342D5" w:rsidP="003342D5">
      <w:pPr>
        <w:ind w:firstLine="700"/>
      </w:pPr>
      <w:r>
        <w:t>12) пункт 3 статьи 62 Устава изложить в следующей редакции:</w:t>
      </w:r>
    </w:p>
    <w:p w:rsidR="003342D5" w:rsidRDefault="003342D5" w:rsidP="003342D5">
      <w:pPr>
        <w:widowControl w:val="0"/>
        <w:autoSpaceDE w:val="0"/>
        <w:autoSpaceDN w:val="0"/>
        <w:adjustRightInd w:val="0"/>
        <w:ind w:firstLine="709"/>
        <w:rPr>
          <w:color w:val="000000"/>
        </w:rPr>
      </w:pPr>
      <w:r>
        <w:rPr>
          <w:color w:val="000000"/>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
    <w:p w:rsidR="003342D5" w:rsidRDefault="003342D5" w:rsidP="003342D5">
      <w:pPr>
        <w:ind w:firstLine="709"/>
      </w:pPr>
      <w:r>
        <w:t>13) в статье 63 Устава:</w:t>
      </w:r>
    </w:p>
    <w:p w:rsidR="003342D5" w:rsidRDefault="003342D5" w:rsidP="003342D5">
      <w:pPr>
        <w:ind w:firstLine="709"/>
      </w:pPr>
      <w:r>
        <w:t>а) название статьи изложить в следующей редакции:</w:t>
      </w:r>
    </w:p>
    <w:p w:rsidR="003342D5" w:rsidRDefault="003342D5" w:rsidP="003342D5">
      <w:pPr>
        <w:ind w:firstLine="709"/>
      </w:pPr>
      <w:r>
        <w:t>«</w:t>
      </w:r>
      <w:r>
        <w:rPr>
          <w:b/>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t>»;</w:t>
      </w:r>
    </w:p>
    <w:p w:rsidR="003342D5" w:rsidRDefault="003342D5" w:rsidP="003342D5">
      <w:pPr>
        <w:ind w:firstLine="709"/>
      </w:pPr>
      <w:r>
        <w:t>б) пункт 1 изложить в следующей редакции:</w:t>
      </w:r>
    </w:p>
    <w:p w:rsidR="003342D5" w:rsidRDefault="003342D5" w:rsidP="003342D5">
      <w:pPr>
        <w:widowControl w:val="0"/>
        <w:autoSpaceDE w:val="0"/>
        <w:autoSpaceDN w:val="0"/>
        <w:adjustRightInd w:val="0"/>
        <w:ind w:firstLine="709"/>
        <w:rPr>
          <w:color w:val="000000"/>
        </w:rPr>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Pr>
          <w:color w:val="000000"/>
        </w:rPr>
        <w:t xml:space="preserve">, если иной срок не предусмотрен федеральным законом. </w:t>
      </w:r>
    </w:p>
    <w:p w:rsidR="003342D5" w:rsidRDefault="003342D5" w:rsidP="003342D5">
      <w:pPr>
        <w:widowControl w:val="0"/>
        <w:autoSpaceDE w:val="0"/>
        <w:autoSpaceDN w:val="0"/>
        <w:adjustRightInd w:val="0"/>
        <w:ind w:firstLine="709"/>
        <w:rPr>
          <w:rFonts w:ascii="Times" w:hAnsi="Times" w:cs="Times"/>
          <w:color w:val="000000"/>
        </w:rPr>
      </w:pPr>
      <w:r>
        <w:rPr>
          <w:color w:val="000000"/>
        </w:rPr>
        <w:t xml:space="preserve">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w:t>
      </w:r>
      <w:r>
        <w:rPr>
          <w:color w:val="000000"/>
        </w:rPr>
        <w:lastRenderedPageBreak/>
        <w:t>(соглашениями).</w:t>
      </w:r>
      <w:r>
        <w:t>»;</w:t>
      </w:r>
    </w:p>
    <w:p w:rsidR="003342D5" w:rsidRDefault="003342D5" w:rsidP="003342D5">
      <w:pPr>
        <w:ind w:firstLine="700"/>
      </w:pPr>
      <w:r>
        <w:t>14) в пункте 4 статьи 76 Устава слова «затрат на их денежное содержание» заменить словами «расходов на оплату их труда»;</w:t>
      </w:r>
    </w:p>
    <w:p w:rsidR="003342D5" w:rsidRDefault="003342D5" w:rsidP="003342D5">
      <w:pPr>
        <w:tabs>
          <w:tab w:val="num" w:pos="200"/>
        </w:tabs>
        <w:ind w:firstLine="700"/>
        <w:rPr>
          <w:rFonts w:eastAsia="ＭＳ 明朝"/>
        </w:rPr>
      </w:pPr>
      <w:r>
        <w:t xml:space="preserve">15) в подпункте 2 пункта 1 статьи 87 Устава </w:t>
      </w:r>
      <w:r>
        <w:rPr>
          <w:rFonts w:eastAsia="ＭＳ 明朝"/>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342D5" w:rsidRDefault="003342D5" w:rsidP="003342D5">
      <w:pPr>
        <w:ind w:firstLine="709"/>
        <w:rPr>
          <w:rFonts w:eastAsia="ＭＳ 明朝"/>
        </w:rPr>
      </w:pPr>
      <w:r>
        <w:rPr>
          <w:rFonts w:eastAsia="ＭＳ 明朝"/>
        </w:rPr>
        <w:t xml:space="preserve">16) подпункт 4 пункта 2 статьи 88 Устава </w:t>
      </w:r>
      <w:r>
        <w:t>изложить в следующей редакции:</w:t>
      </w:r>
    </w:p>
    <w:p w:rsidR="003342D5" w:rsidRDefault="003342D5" w:rsidP="003342D5">
      <w:pPr>
        <w:ind w:firstLine="709"/>
        <w:rPr>
          <w:rFonts w:eastAsia="MS ??"/>
        </w:rPr>
      </w:pPr>
      <w: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2D5" w:rsidRDefault="003342D5" w:rsidP="003342D5">
      <w:pPr>
        <w:tabs>
          <w:tab w:val="left" w:pos="1200"/>
        </w:tabs>
        <w:autoSpaceDN w:val="0"/>
        <w:adjustRightInd w:val="0"/>
        <w:ind w:firstLine="700"/>
      </w:pPr>
      <w:r>
        <w:t xml:space="preserve">2. Поручить Главе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342D5" w:rsidRDefault="003342D5" w:rsidP="003342D5">
      <w:pPr>
        <w:tabs>
          <w:tab w:val="left" w:pos="1200"/>
        </w:tabs>
        <w:autoSpaceDN w:val="0"/>
        <w:adjustRightInd w:val="0"/>
        <w:ind w:firstLine="700"/>
      </w:pPr>
      <w:r>
        <w:t xml:space="preserve">3. После государственной регистрации вносимых настоящим Решением изменений в Устав </w:t>
      </w:r>
      <w:r>
        <w:rPr>
          <w:bCs/>
        </w:rPr>
        <w:t xml:space="preserve">сельского поселения </w:t>
      </w:r>
      <w:r>
        <w:rPr>
          <w:noProof/>
        </w:rPr>
        <w:t>Исаклы</w:t>
      </w:r>
      <w:r>
        <w:t xml:space="preserve"> </w:t>
      </w:r>
      <w:r>
        <w:rPr>
          <w:bCs/>
        </w:rPr>
        <w:t xml:space="preserve">муниципального района </w:t>
      </w:r>
      <w:r>
        <w:rPr>
          <w:bCs/>
          <w:noProof/>
        </w:rPr>
        <w:t>Исаклинский</w:t>
      </w:r>
      <w:r>
        <w:t xml:space="preserve"> Самарской области осуществить официальное опубликование настоящего Решения.</w:t>
      </w:r>
    </w:p>
    <w:p w:rsidR="003342D5" w:rsidRDefault="003342D5" w:rsidP="003342D5">
      <w:pPr>
        <w:tabs>
          <w:tab w:val="num" w:pos="200"/>
          <w:tab w:val="left" w:pos="1200"/>
        </w:tabs>
        <w:autoSpaceDN w:val="0"/>
        <w:adjustRightInd w:val="0"/>
        <w:ind w:firstLine="700"/>
      </w:pPr>
      <w:r>
        <w:t>4. Настоящее Решение вступает в силу со дня его официального опубликования, за исключением</w:t>
      </w:r>
      <w:r>
        <w:rPr>
          <w:i/>
        </w:rPr>
        <w:t xml:space="preserve"> </w:t>
      </w:r>
      <w:r>
        <w:t>подпункта «б» подпункта 8 пункта 1 настоящего Решения.</w:t>
      </w:r>
    </w:p>
    <w:p w:rsidR="003342D5" w:rsidRDefault="003342D5" w:rsidP="003342D5">
      <w:pPr>
        <w:ind w:firstLine="700"/>
      </w:pPr>
      <w:r>
        <w:t xml:space="preserve">Подпункт «б» подпункта 8 пункта 1 настоящего Решения вступает в силу по истечении срока полномочий Собрания представителей </w:t>
      </w:r>
      <w:r>
        <w:rPr>
          <w:bCs/>
        </w:rPr>
        <w:t xml:space="preserve">сельского </w:t>
      </w:r>
      <w:r>
        <w:t xml:space="preserve">поселения </w:t>
      </w:r>
      <w:proofErr w:type="spellStart"/>
      <w:r>
        <w:t>Исаклы</w:t>
      </w:r>
      <w:proofErr w:type="spellEnd"/>
      <w:r>
        <w:t xml:space="preserve"> </w:t>
      </w:r>
      <w:r>
        <w:rPr>
          <w:bCs/>
        </w:rPr>
        <w:t xml:space="preserve">муниципального района </w:t>
      </w:r>
      <w:r>
        <w:rPr>
          <w:bCs/>
          <w:noProof/>
        </w:rPr>
        <w:t>Исаклинский</w:t>
      </w:r>
      <w:r>
        <w:t xml:space="preserve">  Самарской области, принявшего настоящие Решение.</w:t>
      </w:r>
    </w:p>
    <w:p w:rsidR="003342D5" w:rsidRDefault="003342D5" w:rsidP="003342D5">
      <w:pPr>
        <w:pStyle w:val="21"/>
        <w:tabs>
          <w:tab w:val="left" w:pos="1200"/>
        </w:tabs>
        <w:rPr>
          <w:sz w:val="28"/>
          <w:szCs w:val="28"/>
        </w:rPr>
      </w:pPr>
    </w:p>
    <w:p w:rsidR="003342D5" w:rsidRDefault="003342D5" w:rsidP="003342D5">
      <w:pPr>
        <w:tabs>
          <w:tab w:val="num" w:pos="200"/>
        </w:tabs>
        <w:outlineLvl w:val="0"/>
      </w:pPr>
    </w:p>
    <w:p w:rsidR="003342D5" w:rsidRDefault="003342D5" w:rsidP="003342D5">
      <w:r>
        <w:t xml:space="preserve">Председатель Собрания представителей </w:t>
      </w:r>
    </w:p>
    <w:p w:rsidR="003342D5" w:rsidRDefault="003342D5" w:rsidP="003342D5">
      <w:r>
        <w:t xml:space="preserve">сельского поселения </w:t>
      </w:r>
      <w:proofErr w:type="spellStart"/>
      <w:r>
        <w:t>Исаклы</w:t>
      </w:r>
      <w:proofErr w:type="spellEnd"/>
    </w:p>
    <w:p w:rsidR="003342D5" w:rsidRDefault="003342D5" w:rsidP="003342D5">
      <w:pPr>
        <w:tabs>
          <w:tab w:val="num" w:pos="200"/>
        </w:tabs>
        <w:outlineLvl w:val="0"/>
      </w:pPr>
      <w:r>
        <w:rPr>
          <w:bCs/>
        </w:rPr>
        <w:t xml:space="preserve">муниципального района </w:t>
      </w:r>
      <w:r>
        <w:rPr>
          <w:bCs/>
          <w:noProof/>
        </w:rPr>
        <w:t>Исаклинский</w:t>
      </w:r>
      <w:r>
        <w:t xml:space="preserve"> </w:t>
      </w:r>
    </w:p>
    <w:p w:rsidR="003342D5" w:rsidRDefault="003342D5" w:rsidP="003342D5">
      <w:r>
        <w:t>Самарской области                                                                                      В.А. Егорова</w:t>
      </w:r>
    </w:p>
    <w:p w:rsidR="003342D5" w:rsidRDefault="003342D5" w:rsidP="003342D5">
      <w:pPr>
        <w:outlineLvl w:val="0"/>
      </w:pPr>
    </w:p>
    <w:p w:rsidR="003342D5" w:rsidRDefault="003342D5" w:rsidP="003342D5">
      <w:pPr>
        <w:tabs>
          <w:tab w:val="num" w:pos="200"/>
        </w:tabs>
        <w:outlineLvl w:val="0"/>
      </w:pPr>
      <w:r>
        <w:rPr>
          <w:noProof/>
        </w:rPr>
        <w:t>Глава</w:t>
      </w:r>
      <w:r>
        <w:t xml:space="preserve"> </w:t>
      </w:r>
      <w:r>
        <w:rPr>
          <w:noProof/>
        </w:rPr>
        <w:t>сельского</w:t>
      </w:r>
      <w:r>
        <w:t xml:space="preserve"> поселения </w:t>
      </w:r>
      <w:r>
        <w:rPr>
          <w:noProof/>
        </w:rPr>
        <w:t>Исаклы</w:t>
      </w:r>
      <w:r>
        <w:t xml:space="preserve"> </w:t>
      </w:r>
    </w:p>
    <w:p w:rsidR="003342D5" w:rsidRDefault="003342D5" w:rsidP="003342D5">
      <w:pPr>
        <w:tabs>
          <w:tab w:val="num" w:pos="200"/>
        </w:tabs>
        <w:outlineLvl w:val="0"/>
      </w:pPr>
      <w:r>
        <w:rPr>
          <w:bCs/>
        </w:rPr>
        <w:t xml:space="preserve">муниципального района </w:t>
      </w:r>
      <w:r>
        <w:rPr>
          <w:bCs/>
          <w:noProof/>
        </w:rPr>
        <w:t>Исаклинский</w:t>
      </w:r>
      <w:r>
        <w:t xml:space="preserve"> </w:t>
      </w:r>
    </w:p>
    <w:p w:rsidR="003342D5" w:rsidRDefault="003342D5" w:rsidP="003342D5">
      <w:pPr>
        <w:tabs>
          <w:tab w:val="num" w:pos="200"/>
        </w:tabs>
        <w:outlineLvl w:val="0"/>
      </w:pPr>
      <w:r>
        <w:t xml:space="preserve">Самарской области                                                                                          И.А. </w:t>
      </w:r>
      <w:proofErr w:type="spellStart"/>
      <w:r>
        <w:t>Гулин</w:t>
      </w:r>
      <w:proofErr w:type="spellEnd"/>
    </w:p>
    <w:p w:rsidR="003342D5" w:rsidRDefault="003342D5" w:rsidP="003342D5">
      <w:pPr>
        <w:tabs>
          <w:tab w:val="num" w:pos="200"/>
        </w:tabs>
        <w:outlineLvl w:val="0"/>
      </w:pPr>
    </w:p>
    <w:p w:rsidR="00801AA7" w:rsidRPr="000D3EC0" w:rsidRDefault="00801AA7" w:rsidP="00A94D07">
      <w:pPr>
        <w:pStyle w:val="ConsPlusNormal"/>
        <w:widowControl/>
        <w:ind w:firstLine="0"/>
        <w:jc w:val="both"/>
        <w:rPr>
          <w:rFonts w:ascii="Times New Roman" w:hAnsi="Times New Roman" w:cs="Times New Roman"/>
          <w:sz w:val="28"/>
          <w:szCs w:val="28"/>
          <w:highlight w:val="yellow"/>
        </w:rPr>
      </w:pPr>
    </w:p>
    <w:sectPr w:rsidR="00801AA7" w:rsidRPr="000D3EC0" w:rsidSect="004A2F4F">
      <w:headerReference w:type="even" r:id="rId7"/>
      <w:headerReference w:type="default" r:id="rId8"/>
      <w:footerReference w:type="even" r:id="rId9"/>
      <w:footerReference w:type="default" r:id="rId10"/>
      <w:headerReference w:type="first" r:id="rId11"/>
      <w:footerReference w:type="first" r:id="rId12"/>
      <w:pgSz w:w="11906" w:h="16838"/>
      <w:pgMar w:top="-212" w:right="566" w:bottom="1134" w:left="1276" w:header="708" w:footer="50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4" w:rsidRDefault="00A37974" w:rsidP="00A144C5">
      <w:r>
        <w:separator/>
      </w:r>
    </w:p>
    <w:p w:rsidR="00A37974" w:rsidRDefault="00A37974"/>
  </w:endnote>
  <w:endnote w:type="continuationSeparator" w:id="0">
    <w:p w:rsidR="00A37974" w:rsidRDefault="00A37974" w:rsidP="00A144C5">
      <w:r>
        <w:continuationSeparator/>
      </w:r>
    </w:p>
    <w:p w:rsidR="00A37974" w:rsidRDefault="00A379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4" w:rsidRDefault="00A37974" w:rsidP="00A144C5">
      <w:r>
        <w:separator/>
      </w:r>
    </w:p>
    <w:p w:rsidR="00A37974" w:rsidRDefault="00A37974"/>
  </w:footnote>
  <w:footnote w:type="continuationSeparator" w:id="0">
    <w:p w:rsidR="00A37974" w:rsidRDefault="00A37974" w:rsidP="00A144C5">
      <w:r>
        <w:continuationSeparator/>
      </w:r>
    </w:p>
    <w:p w:rsidR="00A37974" w:rsidRDefault="00A379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A02882" w:rsidP="001B358D">
    <w:pPr>
      <w:pStyle w:val="a9"/>
      <w:framePr w:wrap="around" w:vAnchor="text" w:hAnchor="margin" w:xAlign="center" w:y="1"/>
      <w:rPr>
        <w:rStyle w:val="ab"/>
      </w:rPr>
    </w:pPr>
    <w:r>
      <w:rPr>
        <w:rStyle w:val="ab"/>
      </w:rPr>
      <w:fldChar w:fldCharType="begin"/>
    </w:r>
    <w:r w:rsidR="00A94D07">
      <w:rPr>
        <w:rStyle w:val="ab"/>
      </w:rPr>
      <w:instrText xml:space="preserve">PAGE  </w:instrText>
    </w:r>
    <w:r>
      <w:rPr>
        <w:rStyle w:val="ab"/>
      </w:rPr>
      <w:fldChar w:fldCharType="separate"/>
    </w:r>
    <w:r w:rsidR="00A94D07">
      <w:rPr>
        <w:rStyle w:val="ab"/>
        <w:noProof/>
      </w:rPr>
      <w:t>1</w:t>
    </w:r>
    <w:r>
      <w:rPr>
        <w:rStyle w:val="ab"/>
      </w:rPr>
      <w:fldChar w:fldCharType="end"/>
    </w:r>
  </w:p>
  <w:p w:rsidR="00C32468" w:rsidRDefault="00A379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A37974" w:rsidP="001B358D">
    <w:pPr>
      <w:pStyle w:val="a9"/>
      <w:framePr w:wrap="around" w:vAnchor="text" w:hAnchor="margin" w:xAlign="center" w:y="1"/>
      <w:rPr>
        <w:rStyle w:val="ab"/>
      </w:rPr>
    </w:pPr>
  </w:p>
  <w:p w:rsidR="00C32468" w:rsidRDefault="00A37974" w:rsidP="003342D5">
    <w:pPr>
      <w:pStyle w:val="a9"/>
      <w:tabs>
        <w:tab w:val="clear" w:pos="4677"/>
        <w:tab w:val="clear" w:pos="9355"/>
        <w:tab w:val="left" w:pos="573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4F" w:rsidRDefault="004A2F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7F0"/>
    <w:multiLevelType w:val="hybridMultilevel"/>
    <w:tmpl w:val="73DE6CE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8615EA5"/>
    <w:multiLevelType w:val="hybridMultilevel"/>
    <w:tmpl w:val="4F7CA7DE"/>
    <w:lvl w:ilvl="0" w:tplc="0419000F">
      <w:start w:val="1"/>
      <w:numFmt w:val="decimal"/>
      <w:lvlText w:val="%1."/>
      <w:lvlJc w:val="left"/>
      <w:pPr>
        <w:ind w:left="5965" w:hanging="360"/>
      </w:pPr>
    </w:lvl>
    <w:lvl w:ilvl="1" w:tplc="04190019" w:tentative="1">
      <w:start w:val="1"/>
      <w:numFmt w:val="lowerLetter"/>
      <w:lvlText w:val="%2."/>
      <w:lvlJc w:val="left"/>
      <w:pPr>
        <w:ind w:left="6685" w:hanging="360"/>
      </w:pPr>
    </w:lvl>
    <w:lvl w:ilvl="2" w:tplc="0419001B" w:tentative="1">
      <w:start w:val="1"/>
      <w:numFmt w:val="lowerRoman"/>
      <w:lvlText w:val="%3."/>
      <w:lvlJc w:val="right"/>
      <w:pPr>
        <w:ind w:left="7405" w:hanging="180"/>
      </w:pPr>
    </w:lvl>
    <w:lvl w:ilvl="3" w:tplc="0419000F" w:tentative="1">
      <w:start w:val="1"/>
      <w:numFmt w:val="decimal"/>
      <w:lvlText w:val="%4."/>
      <w:lvlJc w:val="left"/>
      <w:pPr>
        <w:ind w:left="8125" w:hanging="360"/>
      </w:pPr>
    </w:lvl>
    <w:lvl w:ilvl="4" w:tplc="04190019" w:tentative="1">
      <w:start w:val="1"/>
      <w:numFmt w:val="lowerLetter"/>
      <w:lvlText w:val="%5."/>
      <w:lvlJc w:val="left"/>
      <w:pPr>
        <w:ind w:left="8845" w:hanging="360"/>
      </w:pPr>
    </w:lvl>
    <w:lvl w:ilvl="5" w:tplc="0419001B" w:tentative="1">
      <w:start w:val="1"/>
      <w:numFmt w:val="lowerRoman"/>
      <w:lvlText w:val="%6."/>
      <w:lvlJc w:val="right"/>
      <w:pPr>
        <w:ind w:left="9565" w:hanging="180"/>
      </w:pPr>
    </w:lvl>
    <w:lvl w:ilvl="6" w:tplc="0419000F" w:tentative="1">
      <w:start w:val="1"/>
      <w:numFmt w:val="decimal"/>
      <w:lvlText w:val="%7."/>
      <w:lvlJc w:val="left"/>
      <w:pPr>
        <w:ind w:left="10285" w:hanging="360"/>
      </w:pPr>
    </w:lvl>
    <w:lvl w:ilvl="7" w:tplc="04190019" w:tentative="1">
      <w:start w:val="1"/>
      <w:numFmt w:val="lowerLetter"/>
      <w:lvlText w:val="%8."/>
      <w:lvlJc w:val="left"/>
      <w:pPr>
        <w:ind w:left="11005" w:hanging="360"/>
      </w:pPr>
    </w:lvl>
    <w:lvl w:ilvl="8" w:tplc="0419001B" w:tentative="1">
      <w:start w:val="1"/>
      <w:numFmt w:val="lowerRoman"/>
      <w:lvlText w:val="%9."/>
      <w:lvlJc w:val="right"/>
      <w:pPr>
        <w:ind w:left="11725" w:hanging="180"/>
      </w:pPr>
    </w:lvl>
  </w:abstractNum>
  <w:abstractNum w:abstractNumId="2">
    <w:nsid w:val="2DF5544D"/>
    <w:multiLevelType w:val="hybridMultilevel"/>
    <w:tmpl w:val="B60EAC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2A127CF"/>
    <w:multiLevelType w:val="hybridMultilevel"/>
    <w:tmpl w:val="F36AB5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27741E"/>
    <w:multiLevelType w:val="hybridMultilevel"/>
    <w:tmpl w:val="C8F857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A530411"/>
    <w:multiLevelType w:val="hybridMultilevel"/>
    <w:tmpl w:val="ED2E7EDA"/>
    <w:lvl w:ilvl="0" w:tplc="1C508F4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num>
  <w:num w:numId="2">
    <w:abstractNumId w:val="5"/>
  </w:num>
  <w:num w:numId="3">
    <w:abstractNumId w:val="4"/>
  </w:num>
  <w:num w:numId="4">
    <w:abstractNumId w:val="2"/>
  </w:num>
  <w:num w:numId="5">
    <w:abstractNumId w:val="3"/>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61171A"/>
    <w:rsid w:val="00074B45"/>
    <w:rsid w:val="00097BF8"/>
    <w:rsid w:val="000D3EC0"/>
    <w:rsid w:val="00134459"/>
    <w:rsid w:val="00191804"/>
    <w:rsid w:val="001E0041"/>
    <w:rsid w:val="0020475D"/>
    <w:rsid w:val="002B0365"/>
    <w:rsid w:val="002C78B0"/>
    <w:rsid w:val="003342D5"/>
    <w:rsid w:val="00350B21"/>
    <w:rsid w:val="003A144B"/>
    <w:rsid w:val="003B271B"/>
    <w:rsid w:val="003C6A80"/>
    <w:rsid w:val="004011C6"/>
    <w:rsid w:val="00490D4D"/>
    <w:rsid w:val="004A2F4F"/>
    <w:rsid w:val="004C64FF"/>
    <w:rsid w:val="004D0D5E"/>
    <w:rsid w:val="005102EC"/>
    <w:rsid w:val="00527AB2"/>
    <w:rsid w:val="00595962"/>
    <w:rsid w:val="005A1C16"/>
    <w:rsid w:val="005D7204"/>
    <w:rsid w:val="005F214F"/>
    <w:rsid w:val="0061171A"/>
    <w:rsid w:val="00621D2E"/>
    <w:rsid w:val="0064262F"/>
    <w:rsid w:val="0064364F"/>
    <w:rsid w:val="00646050"/>
    <w:rsid w:val="00654520"/>
    <w:rsid w:val="00666410"/>
    <w:rsid w:val="00680E9B"/>
    <w:rsid w:val="006C4C80"/>
    <w:rsid w:val="006C65A5"/>
    <w:rsid w:val="006E2E1E"/>
    <w:rsid w:val="00713DE8"/>
    <w:rsid w:val="00727556"/>
    <w:rsid w:val="00762215"/>
    <w:rsid w:val="007C3EA2"/>
    <w:rsid w:val="007F1740"/>
    <w:rsid w:val="007F7713"/>
    <w:rsid w:val="00801AA7"/>
    <w:rsid w:val="00813D84"/>
    <w:rsid w:val="0081600C"/>
    <w:rsid w:val="008365D7"/>
    <w:rsid w:val="008B5701"/>
    <w:rsid w:val="008C76FA"/>
    <w:rsid w:val="00912D6F"/>
    <w:rsid w:val="00935A63"/>
    <w:rsid w:val="00981C26"/>
    <w:rsid w:val="009849ED"/>
    <w:rsid w:val="009B6F34"/>
    <w:rsid w:val="009D1047"/>
    <w:rsid w:val="00A02882"/>
    <w:rsid w:val="00A144C5"/>
    <w:rsid w:val="00A37974"/>
    <w:rsid w:val="00A40FD7"/>
    <w:rsid w:val="00A94D07"/>
    <w:rsid w:val="00AE1972"/>
    <w:rsid w:val="00B23B2F"/>
    <w:rsid w:val="00B33E17"/>
    <w:rsid w:val="00B45BEE"/>
    <w:rsid w:val="00B752AC"/>
    <w:rsid w:val="00B87090"/>
    <w:rsid w:val="00BC3FB4"/>
    <w:rsid w:val="00BF1F80"/>
    <w:rsid w:val="00C20329"/>
    <w:rsid w:val="00C26CE8"/>
    <w:rsid w:val="00C3532E"/>
    <w:rsid w:val="00C369D9"/>
    <w:rsid w:val="00C44B69"/>
    <w:rsid w:val="00C74FE3"/>
    <w:rsid w:val="00C900C6"/>
    <w:rsid w:val="00C90336"/>
    <w:rsid w:val="00D320FD"/>
    <w:rsid w:val="00D416D8"/>
    <w:rsid w:val="00D67555"/>
    <w:rsid w:val="00D71C1C"/>
    <w:rsid w:val="00DE297F"/>
    <w:rsid w:val="00E02646"/>
    <w:rsid w:val="00E062AC"/>
    <w:rsid w:val="00E572AD"/>
    <w:rsid w:val="00E74273"/>
    <w:rsid w:val="00EE1C9E"/>
    <w:rsid w:val="00EE76CF"/>
    <w:rsid w:val="00EF2D7C"/>
    <w:rsid w:val="00F26636"/>
    <w:rsid w:val="00F6021D"/>
    <w:rsid w:val="00FB403C"/>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87090"/>
    <w:pPr>
      <w:tabs>
        <w:tab w:val="center" w:pos="0"/>
      </w:tabs>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B87090"/>
    <w:pPr>
      <w:autoSpaceDE w:val="0"/>
      <w:autoSpaceDN w:val="0"/>
      <w:adjustRightInd w:val="0"/>
      <w:spacing w:before="108" w:after="108"/>
      <w:outlineLvl w:val="0"/>
    </w:pPr>
    <w:rPr>
      <w:rFonts w:ascii="Arial" w:hAnsi="Arial"/>
      <w:b/>
      <w:bCs/>
      <w:color w:val="26282F"/>
      <w:sz w:val="24"/>
      <w:szCs w:val="24"/>
    </w:rPr>
  </w:style>
  <w:style w:type="paragraph" w:styleId="2">
    <w:name w:val="heading 2"/>
    <w:basedOn w:val="a"/>
    <w:next w:val="a"/>
    <w:link w:val="20"/>
    <w:uiPriority w:val="9"/>
    <w:unhideWhenUsed/>
    <w:qFormat/>
    <w:rsid w:val="00713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13DE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713D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71A"/>
    <w:rPr>
      <w:color w:val="0000FF"/>
      <w:u w:val="single"/>
    </w:rPr>
  </w:style>
  <w:style w:type="paragraph" w:customStyle="1" w:styleId="p9">
    <w:name w:val="p9"/>
    <w:basedOn w:val="a"/>
    <w:rsid w:val="00EE76CF"/>
    <w:pPr>
      <w:tabs>
        <w:tab w:val="clear" w:pos="0"/>
      </w:tabs>
      <w:spacing w:before="100" w:beforeAutospacing="1" w:after="100" w:afterAutospacing="1"/>
      <w:jc w:val="left"/>
    </w:pPr>
    <w:rPr>
      <w:sz w:val="24"/>
      <w:szCs w:val="24"/>
    </w:rPr>
  </w:style>
  <w:style w:type="character" w:customStyle="1" w:styleId="s1">
    <w:name w:val="s1"/>
    <w:basedOn w:val="a0"/>
    <w:rsid w:val="00EE76CF"/>
  </w:style>
  <w:style w:type="paragraph" w:customStyle="1" w:styleId="p10">
    <w:name w:val="p10"/>
    <w:basedOn w:val="a"/>
    <w:rsid w:val="00EE76CF"/>
    <w:pPr>
      <w:tabs>
        <w:tab w:val="clear" w:pos="0"/>
      </w:tabs>
      <w:spacing w:before="100" w:beforeAutospacing="1" w:after="100" w:afterAutospacing="1"/>
      <w:jc w:val="left"/>
    </w:pPr>
    <w:rPr>
      <w:sz w:val="24"/>
      <w:szCs w:val="24"/>
    </w:rPr>
  </w:style>
  <w:style w:type="paragraph" w:customStyle="1" w:styleId="p11">
    <w:name w:val="p11"/>
    <w:basedOn w:val="a"/>
    <w:rsid w:val="00EE76CF"/>
    <w:pPr>
      <w:tabs>
        <w:tab w:val="clear" w:pos="0"/>
      </w:tabs>
      <w:spacing w:before="100" w:beforeAutospacing="1" w:after="100" w:afterAutospacing="1"/>
      <w:jc w:val="left"/>
    </w:pPr>
    <w:rPr>
      <w:sz w:val="24"/>
      <w:szCs w:val="24"/>
    </w:rPr>
  </w:style>
  <w:style w:type="character" w:customStyle="1" w:styleId="10">
    <w:name w:val="Заголовок 1 Знак"/>
    <w:basedOn w:val="a0"/>
    <w:link w:val="1"/>
    <w:rsid w:val="00B87090"/>
    <w:rPr>
      <w:rFonts w:ascii="Arial" w:eastAsia="Times New Roman" w:hAnsi="Arial" w:cs="Times New Roman"/>
      <w:b/>
      <w:bCs/>
      <w:color w:val="26282F"/>
      <w:sz w:val="24"/>
      <w:szCs w:val="24"/>
      <w:lang w:eastAsia="ru-RU"/>
    </w:rPr>
  </w:style>
  <w:style w:type="character" w:customStyle="1" w:styleId="apple-converted-space">
    <w:name w:val="apple-converted-space"/>
    <w:basedOn w:val="a0"/>
    <w:uiPriority w:val="99"/>
    <w:rsid w:val="00097BF8"/>
    <w:rPr>
      <w:rFonts w:cs="Times New Roman"/>
    </w:rPr>
  </w:style>
  <w:style w:type="paragraph" w:customStyle="1" w:styleId="s10">
    <w:name w:val="s_1"/>
    <w:basedOn w:val="a"/>
    <w:uiPriority w:val="99"/>
    <w:rsid w:val="00097BF8"/>
    <w:pPr>
      <w:tabs>
        <w:tab w:val="clear" w:pos="0"/>
      </w:tabs>
      <w:spacing w:before="100" w:beforeAutospacing="1" w:after="100" w:afterAutospacing="1"/>
      <w:jc w:val="left"/>
    </w:pPr>
    <w:rPr>
      <w:sz w:val="24"/>
      <w:szCs w:val="24"/>
    </w:rPr>
  </w:style>
  <w:style w:type="paragraph" w:styleId="21">
    <w:name w:val="Body Text 2"/>
    <w:basedOn w:val="a"/>
    <w:link w:val="22"/>
    <w:rsid w:val="004D0D5E"/>
    <w:pPr>
      <w:tabs>
        <w:tab w:val="clear" w:pos="0"/>
      </w:tabs>
      <w:jc w:val="left"/>
    </w:pPr>
    <w:rPr>
      <w:sz w:val="16"/>
      <w:szCs w:val="24"/>
    </w:rPr>
  </w:style>
  <w:style w:type="character" w:customStyle="1" w:styleId="22">
    <w:name w:val="Основной текст 2 Знак"/>
    <w:basedOn w:val="a0"/>
    <w:link w:val="21"/>
    <w:rsid w:val="004D0D5E"/>
    <w:rPr>
      <w:rFonts w:ascii="Times New Roman" w:eastAsia="Times New Roman" w:hAnsi="Times New Roman" w:cs="Times New Roman"/>
      <w:sz w:val="16"/>
      <w:szCs w:val="24"/>
    </w:rPr>
  </w:style>
  <w:style w:type="paragraph" w:styleId="a4">
    <w:name w:val="Body Text"/>
    <w:basedOn w:val="a"/>
    <w:link w:val="a5"/>
    <w:uiPriority w:val="99"/>
    <w:semiHidden/>
    <w:unhideWhenUsed/>
    <w:rsid w:val="00727556"/>
    <w:pPr>
      <w:spacing w:after="120"/>
    </w:pPr>
  </w:style>
  <w:style w:type="character" w:customStyle="1" w:styleId="a5">
    <w:name w:val="Основной текст Знак"/>
    <w:basedOn w:val="a0"/>
    <w:link w:val="a4"/>
    <w:uiPriority w:val="99"/>
    <w:semiHidden/>
    <w:rsid w:val="00727556"/>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713DE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713DE8"/>
    <w:rPr>
      <w:rFonts w:asciiTheme="majorHAnsi" w:eastAsiaTheme="majorEastAsia" w:hAnsiTheme="majorHAnsi" w:cstheme="majorBidi"/>
      <w:color w:val="243F60" w:themeColor="accent1" w:themeShade="7F"/>
      <w:sz w:val="28"/>
      <w:szCs w:val="28"/>
      <w:lang w:eastAsia="ru-RU"/>
    </w:rPr>
  </w:style>
  <w:style w:type="character" w:customStyle="1" w:styleId="80">
    <w:name w:val="Заголовок 8 Знак"/>
    <w:basedOn w:val="a0"/>
    <w:link w:val="8"/>
    <w:uiPriority w:val="9"/>
    <w:semiHidden/>
    <w:rsid w:val="00713DE8"/>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rsid w:val="00713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qFormat/>
    <w:rsid w:val="00801AA7"/>
    <w:pPr>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w:basedOn w:val="a"/>
    <w:rsid w:val="00801AA7"/>
    <w:pPr>
      <w:tabs>
        <w:tab w:val="clear" w:pos="0"/>
      </w:tabs>
      <w:spacing w:after="160" w:line="240" w:lineRule="exact"/>
      <w:jc w:val="left"/>
    </w:pPr>
    <w:rPr>
      <w:rFonts w:ascii="Verdana" w:hAnsi="Verdana"/>
      <w:sz w:val="20"/>
      <w:szCs w:val="20"/>
      <w:lang w:val="en-US" w:eastAsia="en-US"/>
    </w:rPr>
  </w:style>
  <w:style w:type="paragraph" w:customStyle="1" w:styleId="ConsPlusTitle">
    <w:name w:val="ConsPlusTitle"/>
    <w:rsid w:val="0080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01AA7"/>
    <w:pPr>
      <w:tabs>
        <w:tab w:val="clear" w:pos="0"/>
      </w:tabs>
      <w:spacing w:before="240" w:after="100" w:afterAutospacing="1"/>
      <w:ind w:firstLine="193"/>
      <w:jc w:val="left"/>
    </w:pPr>
    <w:rPr>
      <w:rFonts w:ascii="Verdana" w:hAnsi="Verdana" w:cs="Verdana"/>
      <w:color w:val="000000"/>
      <w:sz w:val="16"/>
      <w:szCs w:val="16"/>
    </w:rPr>
  </w:style>
  <w:style w:type="paragraph" w:styleId="a9">
    <w:name w:val="header"/>
    <w:basedOn w:val="a"/>
    <w:link w:val="aa"/>
    <w:rsid w:val="00801AA7"/>
    <w:pPr>
      <w:tabs>
        <w:tab w:val="clear" w:pos="0"/>
        <w:tab w:val="center" w:pos="4677"/>
        <w:tab w:val="right" w:pos="9355"/>
      </w:tabs>
    </w:pPr>
  </w:style>
  <w:style w:type="character" w:customStyle="1" w:styleId="aa">
    <w:name w:val="Верхний колонтитул Знак"/>
    <w:basedOn w:val="a0"/>
    <w:link w:val="a9"/>
    <w:rsid w:val="00801AA7"/>
    <w:rPr>
      <w:rFonts w:ascii="Times New Roman" w:eastAsia="Times New Roman" w:hAnsi="Times New Roman" w:cs="Times New Roman"/>
      <w:sz w:val="28"/>
      <w:szCs w:val="28"/>
      <w:lang w:eastAsia="ru-RU"/>
    </w:rPr>
  </w:style>
  <w:style w:type="paragraph" w:customStyle="1" w:styleId="western">
    <w:name w:val="western"/>
    <w:basedOn w:val="a"/>
    <w:rsid w:val="00801AA7"/>
    <w:pPr>
      <w:tabs>
        <w:tab w:val="clear" w:pos="0"/>
      </w:tabs>
      <w:spacing w:before="100" w:beforeAutospacing="1" w:after="100" w:afterAutospacing="1"/>
      <w:jc w:val="left"/>
    </w:pPr>
    <w:rPr>
      <w:sz w:val="24"/>
      <w:szCs w:val="24"/>
    </w:rPr>
  </w:style>
  <w:style w:type="character" w:styleId="ab">
    <w:name w:val="page number"/>
    <w:basedOn w:val="a0"/>
    <w:rsid w:val="00A94D07"/>
  </w:style>
  <w:style w:type="paragraph" w:customStyle="1" w:styleId="11">
    <w:name w:val="Без интервала1"/>
    <w:rsid w:val="003342D5"/>
    <w:pPr>
      <w:spacing w:after="0" w:line="240" w:lineRule="auto"/>
    </w:pPr>
    <w:rPr>
      <w:rFonts w:ascii="Calibri" w:eastAsia="MS ??" w:hAnsi="Calibri" w:cs="Times New Roman"/>
      <w:lang w:eastAsia="ru-RU"/>
    </w:rPr>
  </w:style>
  <w:style w:type="paragraph" w:styleId="ac">
    <w:name w:val="footer"/>
    <w:basedOn w:val="a"/>
    <w:link w:val="ad"/>
    <w:uiPriority w:val="99"/>
    <w:semiHidden/>
    <w:unhideWhenUsed/>
    <w:rsid w:val="003342D5"/>
    <w:pPr>
      <w:tabs>
        <w:tab w:val="clear" w:pos="0"/>
        <w:tab w:val="center" w:pos="4677"/>
        <w:tab w:val="right" w:pos="9355"/>
      </w:tabs>
    </w:pPr>
  </w:style>
  <w:style w:type="character" w:customStyle="1" w:styleId="ad">
    <w:name w:val="Нижний колонтитул Знак"/>
    <w:basedOn w:val="a0"/>
    <w:link w:val="ac"/>
    <w:uiPriority w:val="99"/>
    <w:semiHidden/>
    <w:rsid w:val="003342D5"/>
    <w:rPr>
      <w:rFonts w:ascii="Times New Roman" w:eastAsia="Times New Roman" w:hAnsi="Times New Roman" w:cs="Times New Roman"/>
      <w:sz w:val="28"/>
      <w:szCs w:val="28"/>
      <w:lang w:eastAsia="ru-RU"/>
    </w:rPr>
  </w:style>
  <w:style w:type="paragraph" w:styleId="ae">
    <w:name w:val="List Paragraph"/>
    <w:basedOn w:val="a"/>
    <w:uiPriority w:val="34"/>
    <w:qFormat/>
    <w:rsid w:val="003342D5"/>
    <w:pPr>
      <w:ind w:left="720"/>
      <w:contextualSpacing/>
    </w:pPr>
  </w:style>
</w:styles>
</file>

<file path=word/webSettings.xml><?xml version="1.0" encoding="utf-8"?>
<w:webSettings xmlns:r="http://schemas.openxmlformats.org/officeDocument/2006/relationships" xmlns:w="http://schemas.openxmlformats.org/wordprocessingml/2006/main">
  <w:divs>
    <w:div w:id="151332890">
      <w:bodyDiv w:val="1"/>
      <w:marLeft w:val="0"/>
      <w:marRight w:val="0"/>
      <w:marTop w:val="0"/>
      <w:marBottom w:val="0"/>
      <w:divBdr>
        <w:top w:val="none" w:sz="0" w:space="0" w:color="auto"/>
        <w:left w:val="none" w:sz="0" w:space="0" w:color="auto"/>
        <w:bottom w:val="none" w:sz="0" w:space="0" w:color="auto"/>
        <w:right w:val="none" w:sz="0" w:space="0" w:color="auto"/>
      </w:divBdr>
    </w:div>
    <w:div w:id="201132767">
      <w:bodyDiv w:val="1"/>
      <w:marLeft w:val="0"/>
      <w:marRight w:val="0"/>
      <w:marTop w:val="0"/>
      <w:marBottom w:val="0"/>
      <w:divBdr>
        <w:top w:val="none" w:sz="0" w:space="0" w:color="auto"/>
        <w:left w:val="none" w:sz="0" w:space="0" w:color="auto"/>
        <w:bottom w:val="none" w:sz="0" w:space="0" w:color="auto"/>
        <w:right w:val="none" w:sz="0" w:space="0" w:color="auto"/>
      </w:divBdr>
    </w:div>
    <w:div w:id="12393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58</cp:revision>
  <cp:lastPrinted>2017-12-05T10:45:00Z</cp:lastPrinted>
  <dcterms:created xsi:type="dcterms:W3CDTF">2017-05-31T05:59:00Z</dcterms:created>
  <dcterms:modified xsi:type="dcterms:W3CDTF">2017-12-18T07:12:00Z</dcterms:modified>
</cp:coreProperties>
</file>