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5A4B41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2018 года  №186-г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  <w:r w:rsidRPr="005A4B41">
        <w:rPr>
          <w:rFonts w:ascii="Times New Roman" w:hAnsi="Times New Roman" w:cs="Calibri"/>
          <w:b/>
          <w:sz w:val="26"/>
          <w:szCs w:val="26"/>
          <w:lang w:eastAsia="ru-RU"/>
        </w:rPr>
        <w:t>«Развитие культуры, физической культуры, спорта и молодежной политики на территории сельского поселения  Исаклы муниципального района   Исаклинский Самарской области на 2019-2024</w:t>
      </w:r>
      <w:r>
        <w:rPr>
          <w:rFonts w:ascii="Times New Roman" w:hAnsi="Times New Roman" w:cs="Calibri"/>
          <w:b/>
          <w:sz w:val="26"/>
          <w:szCs w:val="26"/>
          <w:lang w:eastAsia="ru-RU"/>
        </w:rPr>
        <w:t xml:space="preserve"> годы»</w:t>
      </w:r>
    </w:p>
    <w:p w:rsidR="005A4B41" w:rsidRPr="005A4B41" w:rsidRDefault="005A4B41" w:rsidP="005A4B41">
      <w:pPr>
        <w:ind w:firstLine="567"/>
        <w:contextualSpacing/>
        <w:jc w:val="center"/>
        <w:rPr>
          <w:rFonts w:ascii="Times New Roman" w:hAnsi="Times New Roman" w:cs="Calibri"/>
          <w:b/>
          <w:sz w:val="26"/>
          <w:szCs w:val="26"/>
          <w:lang w:eastAsia="ru-RU"/>
        </w:rPr>
      </w:pPr>
    </w:p>
    <w:p w:rsidR="00CC45E6" w:rsidRDefault="005A4B41" w:rsidP="00CC45E6">
      <w:pPr>
        <w:pStyle w:val="Standard"/>
        <w:tabs>
          <w:tab w:val="left" w:pos="284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proofErr w:type="gramStart"/>
      <w:r w:rsidR="00CC45E6">
        <w:rPr>
          <w:sz w:val="26"/>
          <w:szCs w:val="26"/>
        </w:rPr>
        <w:t xml:space="preserve">В соответствии с Федеральным </w:t>
      </w:r>
      <w:r w:rsidR="00CC45E6">
        <w:rPr>
          <w:color w:val="000000"/>
          <w:sz w:val="26"/>
          <w:szCs w:val="26"/>
          <w:u w:val="single"/>
        </w:rPr>
        <w:t>законом</w:t>
      </w:r>
      <w:r w:rsidR="00CC45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r w:rsidR="00CC45E6">
        <w:rPr>
          <w:sz w:val="28"/>
          <w:szCs w:val="28"/>
        </w:rPr>
        <w:t xml:space="preserve">постановлением Главы сельского поселения Исаклы от 10.10.2018г. №164 </w:t>
      </w:r>
      <w:r w:rsidR="00CC45E6">
        <w:rPr>
          <w:color w:val="000000"/>
          <w:sz w:val="28"/>
          <w:szCs w:val="28"/>
        </w:rPr>
        <w:t>«</w:t>
      </w:r>
      <w:r w:rsidR="00CC45E6">
        <w:rPr>
          <w:sz w:val="28"/>
          <w:szCs w:val="28"/>
        </w:rPr>
        <w:t>Об утверждении Порядка разработки и реализации муниципальных программ сельского поселения Исаклы</w:t>
      </w:r>
      <w:r w:rsidR="00CC45E6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="00CC45E6">
        <w:rPr>
          <w:sz w:val="28"/>
          <w:szCs w:val="28"/>
        </w:rPr>
        <w:t>, постановлением Главы сельского поселения Исаклы от 16.10.2018 года №170 «Об утверждении перечня муниципальных программ сельского поселения Исаклы</w:t>
      </w:r>
      <w:proofErr w:type="gramEnd"/>
      <w:r w:rsidR="00CC45E6">
        <w:rPr>
          <w:sz w:val="28"/>
          <w:szCs w:val="28"/>
        </w:rPr>
        <w:t xml:space="preserve"> муниципального района Исаклинский Самарской области», Уставом сельского поселения сельского поселения Исаклы, </w:t>
      </w:r>
    </w:p>
    <w:p w:rsidR="009D665B" w:rsidRPr="00F655E8" w:rsidRDefault="00CC45E6" w:rsidP="00CC45E6">
      <w:pPr>
        <w:pStyle w:val="Standard"/>
        <w:tabs>
          <w:tab w:val="left" w:pos="284"/>
        </w:tabs>
        <w:ind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65B" w:rsidRPr="00F655E8">
        <w:rPr>
          <w:b/>
          <w:sz w:val="28"/>
          <w:szCs w:val="28"/>
        </w:rPr>
        <w:t>ПОСТАНОВЛЯЮ:</w:t>
      </w:r>
    </w:p>
    <w:p w:rsidR="00830B89" w:rsidRPr="00B06B04" w:rsidRDefault="00830B89" w:rsidP="00CC45E6">
      <w:pPr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Утвердить муниципальную Прог</w:t>
      </w:r>
      <w:r>
        <w:rPr>
          <w:rFonts w:ascii="Times New Roman" w:hAnsi="Times New Roman" w:cs="Calibri"/>
          <w:sz w:val="26"/>
          <w:szCs w:val="26"/>
          <w:lang w:eastAsia="ru-RU"/>
        </w:rPr>
        <w:t>рамму «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Развитие 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 xml:space="preserve">культуры, физической культуры, спорта и молодежной политики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на территории сельского поселения 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>
        <w:rPr>
          <w:rFonts w:ascii="Times New Roman" w:hAnsi="Times New Roman" w:cs="Calibri"/>
          <w:sz w:val="26"/>
          <w:szCs w:val="26"/>
          <w:lang w:eastAsia="ru-RU"/>
        </w:rPr>
        <w:t>9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>
        <w:rPr>
          <w:rFonts w:ascii="Times New Roman" w:hAnsi="Times New Roman" w:cs="Calibri"/>
          <w:sz w:val="26"/>
          <w:szCs w:val="26"/>
          <w:lang w:eastAsia="ru-RU"/>
        </w:rPr>
        <w:t>4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годы».</w:t>
      </w:r>
    </w:p>
    <w:p w:rsidR="00830B89" w:rsidRDefault="00830B89" w:rsidP="00CC45E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>2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. Установить, что в ходе реализации муниципальной Программы 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</w:t>
      </w:r>
      <w:r w:rsidR="005A4B41" w:rsidRPr="00B06B04">
        <w:rPr>
          <w:rFonts w:ascii="Times New Roman" w:hAnsi="Times New Roman" w:cs="Calibri"/>
          <w:sz w:val="26"/>
          <w:szCs w:val="26"/>
          <w:lang w:eastAsia="ru-RU"/>
        </w:rPr>
        <w:t xml:space="preserve">на территории сельского поселения 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="005A4B41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5A4B41"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>9</w:t>
      </w:r>
      <w:r w:rsidR="005A4B41"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 w:rsidR="005A4B41">
        <w:rPr>
          <w:rFonts w:ascii="Times New Roman" w:hAnsi="Times New Roman" w:cs="Calibri"/>
          <w:sz w:val="26"/>
          <w:szCs w:val="26"/>
          <w:lang w:eastAsia="ru-RU"/>
        </w:rPr>
        <w:t>4</w:t>
      </w:r>
      <w:r w:rsidR="005A4B41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,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Pr="00B06B04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830B89" w:rsidRPr="001E7CAD" w:rsidRDefault="00830B89" w:rsidP="00CC45E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7CAD">
        <w:rPr>
          <w:rFonts w:ascii="Times New Roman" w:hAnsi="Times New Roman"/>
          <w:sz w:val="28"/>
          <w:szCs w:val="28"/>
          <w:lang w:eastAsia="ru-RU"/>
        </w:rPr>
        <w:t>3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830B89" w:rsidP="00CC45E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830B89" w:rsidP="00CC45E6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CC45E6" w:rsidRDefault="00CC45E6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CC45E6" w:rsidRDefault="00CC45E6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CC45E6" w:rsidRDefault="00CC45E6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CC45E6" w:rsidRDefault="00CC45E6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</w:t>
      </w:r>
      <w:r w:rsidR="009D665B" w:rsidRPr="00830B89">
        <w:rPr>
          <w:rFonts w:ascii="Times New Roman" w:hAnsi="Times New Roman" w:cs="Times New Roman"/>
        </w:rPr>
        <w:t xml:space="preserve"> Главы сельского поселения Исаклы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D91F3E">
        <w:rPr>
          <w:rFonts w:ascii="Times New Roman" w:hAnsi="Times New Roman" w:cs="Times New Roman"/>
        </w:rPr>
        <w:t>13.11.2018 года №186-</w:t>
      </w:r>
      <w:r w:rsidR="005A4B41">
        <w:rPr>
          <w:rFonts w:ascii="Times New Roman" w:hAnsi="Times New Roman" w:cs="Times New Roman"/>
        </w:rPr>
        <w:t>г</w:t>
      </w:r>
    </w:p>
    <w:p w:rsidR="00490CC5" w:rsidRDefault="00490CC5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Pr="00B06B04" w:rsidRDefault="00830B89" w:rsidP="00830B8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D91F3E" w:rsidRDefault="00830B89" w:rsidP="00830B8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«</w:t>
      </w:r>
      <w:r w:rsidR="00D91F3E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РАЗВИТИЕ </w:t>
      </w:r>
      <w:r w:rsidR="005A4B41">
        <w:rPr>
          <w:rFonts w:ascii="Times New Roman" w:hAnsi="Times New Roman"/>
          <w:b/>
          <w:caps/>
          <w:sz w:val="28"/>
          <w:szCs w:val="28"/>
          <w:lang w:eastAsia="ru-RU"/>
        </w:rPr>
        <w:t>КУЛЬТУРЫ, ФИЗИЧЕСКОЙ КУЛЬТУРЫ, СПОРТА И МОЛОДЕЖНОЙ ПОЛИТИКИ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на территории сельского поселения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ИСАКЛЫ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муниципального района Исаклинский Самарской области </w:t>
      </w:r>
    </w:p>
    <w:p w:rsidR="00830B89" w:rsidRPr="00B06B04" w:rsidRDefault="00830B89" w:rsidP="00830B89">
      <w:pPr>
        <w:autoSpaceDE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на 201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9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>-202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B06B04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годы»</w:t>
      </w:r>
    </w:p>
    <w:p w:rsidR="00830B89" w:rsidRDefault="00830B89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Default="00CC45E6"/>
    <w:p w:rsidR="00CC45E6" w:rsidRPr="00CC45E6" w:rsidRDefault="00CC45E6" w:rsidP="00CC45E6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  <w:lastRenderedPageBreak/>
        <w:t>ПАСПОРТ</w:t>
      </w:r>
    </w:p>
    <w:p w:rsidR="00CC45E6" w:rsidRPr="00CC45E6" w:rsidRDefault="00CC45E6" w:rsidP="00CC45E6">
      <w:pPr>
        <w:shd w:val="clear" w:color="auto" w:fill="FFFFFF"/>
        <w:spacing w:line="27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ПРОГРАММЫ</w:t>
      </w:r>
      <w:r w:rsidRPr="00CC4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ИСАКЛЫ МУНИЦИПАЛЬНОГО РАЙОНА ИСАКЛИНСКИЙ САМАРСКОЙ ОБЛАСТИ</w:t>
      </w:r>
    </w:p>
    <w:p w:rsidR="00CC45E6" w:rsidRDefault="00CC45E6" w:rsidP="00CC45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Самарской области </w:t>
      </w:r>
    </w:p>
    <w:p w:rsidR="00CC45E6" w:rsidRPr="00CC45E6" w:rsidRDefault="00CC45E6" w:rsidP="00CC45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C45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2019-2024 годы»</w:t>
      </w:r>
    </w:p>
    <w:p w:rsidR="00CC45E6" w:rsidRPr="00CC45E6" w:rsidRDefault="00CC45E6" w:rsidP="00CC45E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0"/>
        <w:gridCol w:w="7200"/>
      </w:tblGrid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C45E6" w:rsidRPr="00CC45E6" w:rsidRDefault="00CC45E6" w:rsidP="00CC45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«Развитие культуры, физической культуры, спорта и молодежной политики на территории сельского поселения Исаклы муниципального района Исаклинский  </w:t>
            </w:r>
          </w:p>
          <w:p w:rsidR="00CC45E6" w:rsidRDefault="00CC45E6" w:rsidP="00CC45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Самарской области на 2019-2024 годы»</w:t>
            </w:r>
          </w:p>
          <w:p w:rsidR="00CC45E6" w:rsidRPr="00CC45E6" w:rsidRDefault="00CC45E6" w:rsidP="00CC45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444444"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Координатор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C45E6" w:rsidRDefault="00CC45E6" w:rsidP="00CC45E6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СЕЛЬСКОГО ПОСЕЛЕНИЯ ИСАКЛЫ МУНИЦИПАЛЬНОГО РАЙОНА ИСАКЛИНСКИЙ САМАРСКОЙ ОБЛАСТИ</w:t>
            </w:r>
          </w:p>
          <w:p w:rsidR="00CC45E6" w:rsidRPr="00CC45E6" w:rsidRDefault="00CC45E6" w:rsidP="00CC45E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CC45E6" w:rsidRDefault="00CC45E6" w:rsidP="00CC4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6 октября 2003 года №131-ФЗ «Об общих принципах организации местного самоуправления в Российской Федерации», от 09.10.1992 г. № 3621-1 «Основы законодательства Российской Федерации о культуре», от 29.12.1994 г. № 78-ФЗ «О библиотечном деле»</w:t>
            </w:r>
          </w:p>
          <w:p w:rsidR="00C2654F" w:rsidRPr="00CC45E6" w:rsidRDefault="00C2654F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муниципальной программы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01.01.2019 – 31.12.2024г.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Цели и задачи муниципальной 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программы: создание благоприятных условий для устойчивого развития сфер культуры, спорта и молодежной политики.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1.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Духовно – нравственное развитие и реализация человеческого потенциала в условиях перехода к инновационному типу развития общества и экономики сельского поселения Исаклы.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доступности и качества услуг, оказываемых населению в сфере культуры;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условий для развития инновационной деятельности муниципальных учреждений культуры;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создание условий для сохранения и развития кадрового и творческого потенциала сферы культуры;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формирование и развитие эффективной системы поддержки творчески одаренных детей и молодежи.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2.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развития физической культуры и спорта на территории сельского поселения Исаклы, в том числе для лиц с ограниченными возможностями здоровья и инвалидов;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привлечение населения сельского поселения к здоровому образу жизни;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3.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Создание условий для развития детско-юношеского спорта;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модернизация системы развития детско-юношеского спорта на территории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стимулирование развития учреждений дополнительного образования в сфере физической культуры и спорта;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4.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вовлечение молодежи в социальную практику;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формирование целостной системы поддержки инициативной и талантливой молодежи, обладающей лидерскими навыками;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формирование культуры здорового образа жизни, ценностных установок на создание семьи, ответственное материнство и отцовство;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5.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Развитие системы патриотического воспитания молодежи сельского поселения Исаклы;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гражданско-патриотическое воспитание молодежи, содействие формированию правовых, культурных ценностей в молодежной среде;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развитие военно-патриотического направления воспитания молодежи сельского поселения Исаклы на основе формирования профессионально значимых качеств, умений и готовности к их активному проявлению в процессе военной и государственной службы, верности конституционному и воинскому долгу;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историко-культурное воспитание молодых граждан, формирование знаний о культурно-исторических традициях России и Самарской области, навыков межкультурного диалога;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6.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Руководство и управление в сфере установленных функций в сфере культуры, физической культуры, спорта и молодежной политики;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повышение качества оказания муниципальных услуг и исполнения муниципальных функций в сфере культуры, физической культуры, спорта и молодежной политики;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обеспечение эффективного и качественного управления сферой культуры, физической культуры, спорта и молодежной политики в сельском поселении Исаклы и муниципальными финансами;</w:t>
            </w:r>
          </w:p>
          <w:p w:rsid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3) совершенствование организационных,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экономических и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правовых механизмов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развития культуры.</w:t>
            </w:r>
          </w:p>
          <w:p w:rsidR="00C2654F" w:rsidRPr="00CC45E6" w:rsidRDefault="00C2654F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Перечень подпрограмм муниципальной программы 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их наличии)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1:</w:t>
            </w:r>
          </w:p>
          <w:p w:rsid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на территории сельского поселения»</w:t>
            </w:r>
          </w:p>
          <w:p w:rsidR="00C2654F" w:rsidRPr="00CC45E6" w:rsidRDefault="00C2654F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2: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3: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«Развитие физической культуры и спорта на территории сельского поселения»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4:</w:t>
            </w:r>
          </w:p>
          <w:p w:rsid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«Организация и осуществление мероприятий по работе с детьми и молодежью на территории сельского поселения»</w:t>
            </w:r>
          </w:p>
          <w:p w:rsidR="00C2654F" w:rsidRPr="00CC45E6" w:rsidRDefault="00C2654F" w:rsidP="00CC45E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rHeight w:val="4521"/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основных целевых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показателей муниципальной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программы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1.Увеличение численности участников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культурно-досуговых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2.Доля детей, привлекаемых к участию в творческих мероприятиях, в общем числе детей.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Увеличение посещаемости учреждений культуры.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4.Увеличение количества предоставляемых дополнительных услуг учреждениями.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5.Доля учащихся Детской школы искусств, привлекаемых к участию в конкурсных творческих мероприятиях 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Обеспеченность спортивными залами (в процентах от нормативной потребности)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Рост количества посетителей спортивных объектов.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8.Рост количества участников физкультурных мероприятий и спортивных мероприятий.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Доля организаций сельского поселения Исаклы, которые приняли участие в физкультурных мероприятиях и спортивных мероприятиях.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Доля участников физкультурных мероприятий и спортивных мероприятий в возрасте до 18 лет.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11. Удельный вес населения сельского поселения Исаклы,  </w:t>
            </w: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систематически занимающегося физической культурой и спортом (в процентах от общей численности населения </w:t>
            </w:r>
            <w:proofErr w:type="spell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Исаклинского</w:t>
            </w:r>
            <w:proofErr w:type="spell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района)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 Доля молодых граждан в возрасте от 14 до 30 лет, регулярно участвующих в деятельности молодежных объединений, движений и различных форм общественного самоуправления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 Доля граждан в возрасте от 14 до 30 лет, вовлеченных в программы по формированию ценностей семейного образа жизни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 Доля молодых граждан в возрасте от 14 до 30 лет, участвующих в мероприятиях военно-патриотической направленности.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 Доля граждан в возрасте от 13 до 30 лет – участников проектов и мероприятий, направленных на профилактику здорового образа жизни, профилактику социально-опасных заболеваний.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16.Доля граждан в возрасте от 14 до 30 лет, принявших участие в мероприятиях, направленных на гармонизацию межнациональных и межконфессиональных отношений, профилактику экстремизма и укрепление толерантности.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17.Доля граждан в возрасте от 14 до 18 лет, охваченных мероприятиями по организации временной занятости несовершеннолетних граждан в свободное от учебы время.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 Охват услугами учреждений культуры и спорта не менее 60% пожилых людей сельского поселения Исаклы.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 Охват не менее 25% пожилых людей сельского поселения Исаклы мероприятиями по выработке навыков пользования персональными компьютерами и ресурсами сети Интернет.</w:t>
            </w:r>
          </w:p>
          <w:p w:rsidR="00CC45E6" w:rsidRDefault="00CC45E6" w:rsidP="00C26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20.Уровень выполнения целевых показателей муниципальной программы</w:t>
            </w:r>
          </w:p>
          <w:p w:rsidR="00C2654F" w:rsidRPr="00CC45E6" w:rsidRDefault="00C2654F" w:rsidP="00C265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C45E6" w:rsidRPr="00CC45E6" w:rsidTr="00BB4C15">
        <w:trPr>
          <w:tblCellSpacing w:w="0" w:type="dxa"/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Объемы и источники финансирования программы, подпрограмм  по годам реализации, тыс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ублей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Всего: 12 355,2 тыс. </w:t>
            </w:r>
            <w:proofErr w:type="gramStart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</w:t>
            </w:r>
            <w:proofErr w:type="gramEnd"/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 том числе по годам: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2059,2  тыс. рублей;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2059,2  тыс. рублей;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2059,2 тыс. рублей.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 – 2059,2 тыс. рублей.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2059,2 тыс. рублей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2059,2 тыс. рублей</w:t>
            </w:r>
          </w:p>
          <w:p w:rsidR="00CC45E6" w:rsidRPr="00CC45E6" w:rsidRDefault="00CC45E6" w:rsidP="00CC45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 по подпрограммам: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культурно-досуговой</w:t>
            </w:r>
            <w:proofErr w:type="spellEnd"/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на территории сельского поселения»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1693,0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1693,0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1693,0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1693,0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1693,0 тыс. рублей за счет бюджета сельского поселения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1693,0 тыс. рублей за счет бюджета сельского поселения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«Организация библиотечного обслуживания и обеспечение сохранности библиотечных фондов на территории сельского поселения»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139,0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139,0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139,0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139,0 тыс. рублей за счет бюджета сельского поселения;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139,0 тыс. рублей за счет бюджета сельского поселения;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139,0 тыс. рублей за счет бюджета сельского поселения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>Подпрограмма «Развитие физической культуры и спорта на территории сельского поселения»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173,0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173,0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173,0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173,0 тыс. рублей за счет бюджета сельского поселения;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173,0 тыс. рублей за счет бюджета сельского поселения;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2024 -  173,0 тыс. рублей за счет бюджета сельского поселения</w:t>
            </w:r>
          </w:p>
          <w:p w:rsidR="00CC45E6" w:rsidRPr="00CC45E6" w:rsidRDefault="00CC45E6" w:rsidP="00CC45E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45E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«Организация и осуществление мероприятий по работе с детьми и молодежью на территории сельского поселения» 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– 54,2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– 54,2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– 54,2 тыс. рублей за счет бюджета сельского поселения.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– 54,2 тыс. рублей за счет бюджета сельского поселения;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 – 54,2 тыс. рублей за счет бюджета сельского поселения</w:t>
            </w:r>
          </w:p>
          <w:p w:rsidR="00CC45E6" w:rsidRPr="00CC45E6" w:rsidRDefault="00CC45E6" w:rsidP="00CC45E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C4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 – 54,2 тыс. рублей за счет бюджета сельского поселения</w:t>
            </w:r>
          </w:p>
        </w:tc>
      </w:tr>
    </w:tbl>
    <w:p w:rsidR="00CC45E6" w:rsidRDefault="00CC45E6"/>
    <w:p w:rsidR="00CC45E6" w:rsidRDefault="00CC45E6"/>
    <w:sectPr w:rsidR="00CC45E6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3AF8"/>
    <w:rsid w:val="00212367"/>
    <w:rsid w:val="002A735D"/>
    <w:rsid w:val="00364A58"/>
    <w:rsid w:val="00490CC5"/>
    <w:rsid w:val="0056739E"/>
    <w:rsid w:val="005A4B41"/>
    <w:rsid w:val="00720C32"/>
    <w:rsid w:val="00830B89"/>
    <w:rsid w:val="009D665B"/>
    <w:rsid w:val="00BB4C15"/>
    <w:rsid w:val="00BF2B37"/>
    <w:rsid w:val="00C2654F"/>
    <w:rsid w:val="00CC45E6"/>
    <w:rsid w:val="00D23B32"/>
    <w:rsid w:val="00D9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81D20-FB1A-45C8-BD1E-2688EBA4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2020-03-03T13:47:00Z</cp:lastPrinted>
  <dcterms:created xsi:type="dcterms:W3CDTF">2020-02-27T12:58:00Z</dcterms:created>
  <dcterms:modified xsi:type="dcterms:W3CDTF">2020-03-03T13:51:00Z</dcterms:modified>
</cp:coreProperties>
</file>