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04" w:rsidRPr="00CE5A04" w:rsidRDefault="00CE5A04" w:rsidP="00CE5A0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5A04">
        <w:rPr>
          <w:rFonts w:ascii="Times New Roman" w:hAnsi="Times New Roman" w:cs="Times New Roman"/>
          <w:sz w:val="28"/>
          <w:szCs w:val="28"/>
          <w:u w:val="single"/>
        </w:rPr>
        <w:t>«Имеет ли право на ошибку кандидат при подаче документов на выдвижение и регистрацию?»</w:t>
      </w:r>
    </w:p>
    <w:p w:rsidR="00CE5A04" w:rsidRPr="00CE5A04" w:rsidRDefault="00CE5A04" w:rsidP="00CE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04">
        <w:rPr>
          <w:rFonts w:ascii="Times New Roman" w:hAnsi="Times New Roman" w:cs="Times New Roman"/>
          <w:sz w:val="28"/>
          <w:szCs w:val="28"/>
        </w:rPr>
        <w:t xml:space="preserve">При выявлении неполноты сведений о кандидатах или несоблюдения требований закона к оформлению документов соответствующая избирательная комиссия не </w:t>
      </w:r>
      <w:proofErr w:type="gramStart"/>
      <w:r w:rsidRPr="00CE5A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E5A04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 Не </w:t>
      </w:r>
      <w:proofErr w:type="gramStart"/>
      <w:r w:rsidRPr="00CE5A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E5A04">
        <w:rPr>
          <w:rFonts w:ascii="Times New Roman" w:hAnsi="Times New Roman" w:cs="Times New Roman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списка кандидатов, кандидат вправе вносить уточнения и дополнения в документы, содержащие сведения о нем, а избирательное объединение – в документы, содержащие сведения о выдвинутом им кандидате (выдвинутых им кандидатах) (за исключением подписных листов с подписями избирателей и списка лиц, осуществлявших сбор подписей избирателей, участников референдума), представленные в избирательную комиссию для уведомления о </w:t>
      </w:r>
      <w:proofErr w:type="gramStart"/>
      <w:r w:rsidRPr="00CE5A04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CE5A04">
        <w:rPr>
          <w:rFonts w:ascii="Times New Roman" w:hAnsi="Times New Roman" w:cs="Times New Roman"/>
          <w:sz w:val="28"/>
          <w:szCs w:val="28"/>
        </w:rPr>
        <w:t xml:space="preserve"> кандидата (кандидатов), списка кандидатов и их регистрации, в целях приведения указанных документов в соответствие с требованиями закона, в том числе к их оформлению.</w:t>
      </w:r>
    </w:p>
    <w:p w:rsidR="00817A4C" w:rsidRDefault="00CE5A04" w:rsidP="00CE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04">
        <w:rPr>
          <w:rFonts w:ascii="Times New Roman" w:hAnsi="Times New Roman" w:cs="Times New Roman"/>
          <w:sz w:val="28"/>
          <w:szCs w:val="28"/>
        </w:rPr>
        <w:t xml:space="preserve">Кандидат, избирательное объединение вправе заменить представленный документ только в </w:t>
      </w:r>
      <w:proofErr w:type="gramStart"/>
      <w:r w:rsidRPr="00CE5A0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E5A04">
        <w:rPr>
          <w:rFonts w:ascii="Times New Roman" w:hAnsi="Times New Roman" w:cs="Times New Roman"/>
          <w:sz w:val="28"/>
          <w:szCs w:val="28"/>
        </w:rPr>
        <w:t>, если он оформлен с нарушением требований закона.</w:t>
      </w:r>
    </w:p>
    <w:p w:rsidR="00CE5A04" w:rsidRDefault="00CE5A04" w:rsidP="00CE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04" w:rsidRPr="00CE5A04" w:rsidRDefault="00CE5A04" w:rsidP="00CE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A04" w:rsidRPr="00CE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FB"/>
    <w:rsid w:val="00817A4C"/>
    <w:rsid w:val="009B24FB"/>
    <w:rsid w:val="00C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2017-10-24T07:27:00Z</dcterms:created>
  <dcterms:modified xsi:type="dcterms:W3CDTF">2017-10-24T07:27:00Z</dcterms:modified>
</cp:coreProperties>
</file>