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95" w:rsidRPr="00FD1152" w:rsidRDefault="00FB6595" w:rsidP="00FD1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ИСАКЛЫ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95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РЕШЕНИЕ</w:t>
      </w:r>
    </w:p>
    <w:p w:rsidR="008507D8" w:rsidRPr="00FD1152" w:rsidRDefault="00FB6595" w:rsidP="00FB6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 xml:space="preserve">от  15 ноября 2021 года №  53                   </w:t>
      </w:r>
    </w:p>
    <w:p w:rsidR="008507D8" w:rsidRPr="00FD1152" w:rsidRDefault="008507D8" w:rsidP="00850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07D8" w:rsidRPr="00FD1152" w:rsidRDefault="00423300" w:rsidP="00E501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b/>
          <w:sz w:val="28"/>
          <w:szCs w:val="28"/>
        </w:rPr>
        <w:t>«О даче согласия на принятие решения о заключении концессионного соглашения»</w:t>
      </w:r>
    </w:p>
    <w:p w:rsidR="00423300" w:rsidRPr="00FD1152" w:rsidRDefault="00423300" w:rsidP="00423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835" w:rsidRPr="00FD1152" w:rsidRDefault="00423300" w:rsidP="001A2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    </w:t>
      </w:r>
      <w:r w:rsidR="001A2835" w:rsidRPr="00FD1152">
        <w:rPr>
          <w:rFonts w:ascii="Times New Roman" w:hAnsi="Times New Roman"/>
          <w:sz w:val="28"/>
          <w:szCs w:val="28"/>
        </w:rPr>
        <w:t xml:space="preserve">   </w:t>
      </w:r>
      <w:r w:rsidRPr="00FD1152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21.07.2005 № 115-ФЗ «О концессионных соглашениях», Уставом сельского поселения</w:t>
      </w:r>
      <w:r w:rsidR="00FD1152" w:rsidRPr="00FD1152">
        <w:rPr>
          <w:rFonts w:ascii="Times New Roman" w:hAnsi="Times New Roman"/>
          <w:sz w:val="28"/>
          <w:szCs w:val="28"/>
        </w:rPr>
        <w:t xml:space="preserve"> Исакл</w:t>
      </w:r>
      <w:r w:rsidR="00E50178" w:rsidRPr="00FD1152">
        <w:rPr>
          <w:rFonts w:ascii="Times New Roman" w:hAnsi="Times New Roman"/>
          <w:sz w:val="28"/>
          <w:szCs w:val="28"/>
        </w:rPr>
        <w:t>ы</w:t>
      </w:r>
      <w:r w:rsidRPr="00FD1152">
        <w:rPr>
          <w:rFonts w:ascii="Times New Roman" w:hAnsi="Times New Roman"/>
          <w:sz w:val="28"/>
          <w:szCs w:val="28"/>
        </w:rPr>
        <w:t xml:space="preserve">, Собрание </w:t>
      </w:r>
      <w:r w:rsidR="00E50178" w:rsidRPr="00FD1152">
        <w:rPr>
          <w:rFonts w:ascii="Times New Roman" w:hAnsi="Times New Roman"/>
          <w:sz w:val="28"/>
          <w:szCs w:val="28"/>
        </w:rPr>
        <w:t>представителей</w:t>
      </w:r>
      <w:r w:rsidRPr="00FD11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0178" w:rsidRPr="00FD1152">
        <w:rPr>
          <w:rFonts w:ascii="Times New Roman" w:hAnsi="Times New Roman"/>
          <w:sz w:val="28"/>
          <w:szCs w:val="28"/>
        </w:rPr>
        <w:t xml:space="preserve"> Исаклы</w:t>
      </w:r>
      <w:r w:rsidR="00FD1152" w:rsidRPr="00FD1152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области,</w:t>
      </w:r>
    </w:p>
    <w:p w:rsidR="00EC606C" w:rsidRPr="00FD1152" w:rsidRDefault="001A2835" w:rsidP="001A2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        </w:t>
      </w:r>
      <w:r w:rsidRPr="00FD1152">
        <w:rPr>
          <w:rFonts w:ascii="Times New Roman" w:hAnsi="Times New Roman"/>
          <w:b/>
          <w:sz w:val="28"/>
          <w:szCs w:val="28"/>
        </w:rPr>
        <w:t>РЕШИЛО:</w:t>
      </w:r>
    </w:p>
    <w:p w:rsidR="00EC606C" w:rsidRPr="00FD1152" w:rsidRDefault="00EC606C" w:rsidP="00FD11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Дать согласие </w:t>
      </w:r>
      <w:r w:rsidR="00480BBC" w:rsidRPr="00FD11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50178" w:rsidRPr="00FD1152">
        <w:rPr>
          <w:rFonts w:ascii="Times New Roman" w:hAnsi="Times New Roman"/>
          <w:sz w:val="28"/>
          <w:szCs w:val="28"/>
        </w:rPr>
        <w:t>Исаклы</w:t>
      </w:r>
      <w:r w:rsidR="00FD1152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="00E50178" w:rsidRPr="00FD1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0BBC" w:rsidRPr="00FD1152">
        <w:rPr>
          <w:rFonts w:ascii="Times New Roman" w:hAnsi="Times New Roman"/>
          <w:sz w:val="28"/>
          <w:szCs w:val="28"/>
        </w:rPr>
        <w:t xml:space="preserve">на принятие решения о заключении концессионного соглашения </w:t>
      </w:r>
      <w:r w:rsidR="00E50178" w:rsidRPr="00FD1152">
        <w:rPr>
          <w:rFonts w:ascii="Times New Roman" w:hAnsi="Times New Roman"/>
          <w:sz w:val="28"/>
          <w:szCs w:val="28"/>
        </w:rPr>
        <w:t>без конкурса в порядке инициативной концессии</w:t>
      </w:r>
      <w:r w:rsidR="00480BBC" w:rsidRPr="00FD1152">
        <w:rPr>
          <w:rFonts w:ascii="Times New Roman" w:hAnsi="Times New Roman"/>
          <w:sz w:val="28"/>
          <w:szCs w:val="28"/>
        </w:rPr>
        <w:t xml:space="preserve"> </w:t>
      </w:r>
      <w:r w:rsidR="00557378" w:rsidRPr="00FD1152">
        <w:rPr>
          <w:rFonts w:ascii="Times New Roman" w:hAnsi="Times New Roman"/>
          <w:sz w:val="28"/>
          <w:szCs w:val="28"/>
        </w:rPr>
        <w:t xml:space="preserve"> </w:t>
      </w:r>
      <w:r w:rsidR="00480BBC" w:rsidRPr="00FD1152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="00480BBC" w:rsidRPr="00FD1152">
        <w:rPr>
          <w:rFonts w:ascii="Times New Roman" w:hAnsi="Times New Roman"/>
          <w:sz w:val="28"/>
          <w:szCs w:val="28"/>
        </w:rPr>
        <w:t xml:space="preserve"> с требованиями Федерального закона</w:t>
      </w:r>
      <w:r w:rsidR="00557378" w:rsidRPr="00FD1152">
        <w:rPr>
          <w:rFonts w:ascii="Times New Roman" w:hAnsi="Times New Roman"/>
          <w:sz w:val="28"/>
          <w:szCs w:val="28"/>
        </w:rPr>
        <w:t xml:space="preserve"> </w:t>
      </w:r>
      <w:r w:rsidR="00480BBC" w:rsidRPr="00FD1152">
        <w:rPr>
          <w:rFonts w:ascii="Times New Roman" w:hAnsi="Times New Roman"/>
          <w:sz w:val="28"/>
          <w:szCs w:val="28"/>
        </w:rPr>
        <w:t xml:space="preserve"> от</w:t>
      </w:r>
      <w:r w:rsidR="00557378" w:rsidRPr="00FD1152">
        <w:rPr>
          <w:rFonts w:ascii="Times New Roman" w:hAnsi="Times New Roman"/>
          <w:sz w:val="28"/>
          <w:szCs w:val="28"/>
        </w:rPr>
        <w:t xml:space="preserve"> </w:t>
      </w:r>
      <w:r w:rsidR="00480BBC" w:rsidRPr="00FD1152">
        <w:rPr>
          <w:rFonts w:ascii="Times New Roman" w:hAnsi="Times New Roman"/>
          <w:sz w:val="28"/>
          <w:szCs w:val="28"/>
        </w:rPr>
        <w:t xml:space="preserve"> 21.07.2005 № 115-ФЗ «О концессионных соглашениях» на объекты муниципального недвижимого имущества, указанного в приложении к настоящему решению.</w:t>
      </w:r>
    </w:p>
    <w:p w:rsidR="00C829AC" w:rsidRDefault="00C829AC" w:rsidP="00FD11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9AC">
        <w:rPr>
          <w:rFonts w:ascii="Times New Roman" w:hAnsi="Times New Roman"/>
          <w:sz w:val="28"/>
          <w:szCs w:val="28"/>
        </w:rPr>
        <w:t>Опубликовать настоящее решение в газете «Официальный вестник сельского поселения Исаклы» и ра</w:t>
      </w:r>
      <w:bookmarkStart w:id="0" w:name="_GoBack"/>
      <w:bookmarkEnd w:id="0"/>
      <w:r w:rsidRPr="00C829AC">
        <w:rPr>
          <w:rFonts w:ascii="Times New Roman" w:hAnsi="Times New Roman"/>
          <w:sz w:val="28"/>
          <w:szCs w:val="28"/>
        </w:rPr>
        <w:t>зместить на официальном сайте Администрации сельского поселения Исаклы муниципального района Исаклинский Самарской области в сети «Интернет».</w:t>
      </w:r>
    </w:p>
    <w:p w:rsidR="00480BBC" w:rsidRPr="00FD1152" w:rsidRDefault="00480BBC" w:rsidP="00FD11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9A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FD1152">
        <w:rPr>
          <w:rFonts w:ascii="Times New Roman" w:hAnsi="Times New Roman"/>
          <w:sz w:val="28"/>
          <w:szCs w:val="28"/>
        </w:rPr>
        <w:t xml:space="preserve">. </w:t>
      </w:r>
    </w:p>
    <w:p w:rsidR="00423300" w:rsidRPr="00FD1152" w:rsidRDefault="00423300" w:rsidP="00850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2835" w:rsidRPr="00FD1152" w:rsidRDefault="001A2835" w:rsidP="00850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595" w:rsidRPr="00FD1152" w:rsidRDefault="00FB6595" w:rsidP="00FB6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Глава </w:t>
      </w:r>
      <w:r w:rsidRPr="00FD1152">
        <w:rPr>
          <w:rFonts w:ascii="Times New Roman" w:hAnsi="Times New Roman"/>
          <w:noProof/>
          <w:sz w:val="28"/>
          <w:szCs w:val="28"/>
        </w:rPr>
        <w:t>сельского</w:t>
      </w:r>
      <w:r w:rsidRPr="00FD1152">
        <w:rPr>
          <w:rFonts w:ascii="Times New Roman" w:hAnsi="Times New Roman"/>
          <w:sz w:val="28"/>
          <w:szCs w:val="28"/>
        </w:rPr>
        <w:t xml:space="preserve"> поселения </w:t>
      </w:r>
      <w:r w:rsidRPr="00FD1152">
        <w:rPr>
          <w:rFonts w:ascii="Times New Roman" w:hAnsi="Times New Roman"/>
          <w:noProof/>
          <w:sz w:val="28"/>
          <w:szCs w:val="28"/>
        </w:rPr>
        <w:t>Исаклы</w:t>
      </w:r>
    </w:p>
    <w:p w:rsidR="00FB6595" w:rsidRPr="00FD1152" w:rsidRDefault="00FB6595" w:rsidP="00FB6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D1152">
        <w:rPr>
          <w:rFonts w:ascii="Times New Roman" w:hAnsi="Times New Roman"/>
          <w:noProof/>
          <w:sz w:val="28"/>
          <w:szCs w:val="28"/>
        </w:rPr>
        <w:t>Исаклинский</w:t>
      </w:r>
      <w:r w:rsidRPr="00FD11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B6595" w:rsidRPr="00FD1152" w:rsidRDefault="00FB6595" w:rsidP="00FB6595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</w:t>
      </w:r>
      <w:r w:rsidR="00FD1152">
        <w:rPr>
          <w:rFonts w:ascii="Times New Roman" w:hAnsi="Times New Roman"/>
          <w:sz w:val="28"/>
          <w:szCs w:val="28"/>
        </w:rPr>
        <w:t xml:space="preserve">                     </w:t>
      </w:r>
      <w:r w:rsidRPr="00FD1152">
        <w:rPr>
          <w:rFonts w:ascii="Times New Roman" w:hAnsi="Times New Roman"/>
          <w:noProof/>
          <w:sz w:val="28"/>
          <w:szCs w:val="28"/>
        </w:rPr>
        <w:t>И.А. Гулин</w:t>
      </w:r>
    </w:p>
    <w:p w:rsidR="00FB6595" w:rsidRPr="00FD1152" w:rsidRDefault="00FB6595" w:rsidP="00FB6595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FB6595" w:rsidRPr="00FD1152" w:rsidRDefault="00FB6595" w:rsidP="00FB6595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FB6595" w:rsidRPr="00FD1152" w:rsidRDefault="00FB6595" w:rsidP="00FB6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B6595" w:rsidRPr="00FD1152" w:rsidRDefault="00FB6595" w:rsidP="00FB6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noProof/>
          <w:sz w:val="28"/>
          <w:szCs w:val="28"/>
        </w:rPr>
        <w:t>сельского</w:t>
      </w:r>
      <w:r w:rsidRPr="00FD1152">
        <w:rPr>
          <w:rFonts w:ascii="Times New Roman" w:hAnsi="Times New Roman"/>
          <w:sz w:val="28"/>
          <w:szCs w:val="28"/>
        </w:rPr>
        <w:t xml:space="preserve"> поселения </w:t>
      </w:r>
      <w:r w:rsidRPr="00FD1152">
        <w:rPr>
          <w:rFonts w:ascii="Times New Roman" w:hAnsi="Times New Roman"/>
          <w:noProof/>
          <w:sz w:val="28"/>
          <w:szCs w:val="28"/>
        </w:rPr>
        <w:t>Исаклы</w:t>
      </w:r>
    </w:p>
    <w:p w:rsidR="00FB6595" w:rsidRPr="00FD1152" w:rsidRDefault="00FB6595" w:rsidP="00FB659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D1152">
        <w:rPr>
          <w:rFonts w:ascii="Times New Roman" w:hAnsi="Times New Roman"/>
          <w:noProof/>
          <w:sz w:val="28"/>
          <w:szCs w:val="28"/>
        </w:rPr>
        <w:t>Исаклинский</w:t>
      </w:r>
      <w:r w:rsidRPr="00FD11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B6595" w:rsidRPr="00FD1152" w:rsidRDefault="00FB6595" w:rsidP="00FB659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115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</w:t>
      </w:r>
      <w:r w:rsidR="00FD1152">
        <w:rPr>
          <w:rFonts w:ascii="Times New Roman" w:hAnsi="Times New Roman"/>
          <w:sz w:val="28"/>
          <w:szCs w:val="28"/>
        </w:rPr>
        <w:t xml:space="preserve">                       </w:t>
      </w:r>
      <w:r w:rsidRPr="00FD1152">
        <w:rPr>
          <w:rFonts w:ascii="Times New Roman" w:hAnsi="Times New Roman"/>
          <w:sz w:val="28"/>
          <w:szCs w:val="28"/>
        </w:rPr>
        <w:t>В.А.Егорова</w:t>
      </w:r>
    </w:p>
    <w:p w:rsidR="001A2835" w:rsidRPr="00FD1152" w:rsidRDefault="001A2835" w:rsidP="00850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BBC" w:rsidRPr="00FD1152" w:rsidRDefault="00480BBC" w:rsidP="00850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207984" w:rsidRDefault="00207984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480BBC" w:rsidRPr="00480BBC" w:rsidRDefault="00480BBC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  <w:r w:rsidRPr="00480BBC">
        <w:rPr>
          <w:rFonts w:ascii="Times New Roman" w:hAnsi="Times New Roman"/>
          <w:spacing w:val="-5"/>
          <w:sz w:val="28"/>
          <w:szCs w:val="28"/>
        </w:rPr>
        <w:t xml:space="preserve">Приложение </w:t>
      </w:r>
    </w:p>
    <w:p w:rsidR="00480BBC" w:rsidRPr="00480BBC" w:rsidRDefault="00480BBC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  <w:r w:rsidRPr="00480BBC">
        <w:rPr>
          <w:rFonts w:ascii="Times New Roman" w:hAnsi="Times New Roman"/>
          <w:spacing w:val="-5"/>
          <w:sz w:val="28"/>
          <w:szCs w:val="28"/>
        </w:rPr>
        <w:t xml:space="preserve">к  Решению Собрания депутатов </w:t>
      </w:r>
    </w:p>
    <w:p w:rsidR="00480BBC" w:rsidRDefault="00480BBC" w:rsidP="00480BBC">
      <w:pPr>
        <w:spacing w:after="0" w:line="240" w:lineRule="auto"/>
        <w:jc w:val="right"/>
        <w:rPr>
          <w:rFonts w:ascii="Times New Roman" w:hAnsi="Times New Roman"/>
          <w:spacing w:val="-5"/>
          <w:sz w:val="28"/>
          <w:szCs w:val="28"/>
        </w:rPr>
      </w:pPr>
      <w:r w:rsidRPr="00480BBC">
        <w:rPr>
          <w:rFonts w:ascii="Times New Roman" w:hAnsi="Times New Roman"/>
          <w:spacing w:val="-5"/>
          <w:sz w:val="28"/>
          <w:szCs w:val="28"/>
        </w:rPr>
        <w:t xml:space="preserve">Корякского  сельского поселения </w:t>
      </w:r>
    </w:p>
    <w:p w:rsidR="00480BBC" w:rsidRDefault="00480BBC" w:rsidP="00480B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80BBC">
        <w:rPr>
          <w:rFonts w:ascii="Times New Roman" w:hAnsi="Times New Roman"/>
          <w:sz w:val="28"/>
          <w:szCs w:val="28"/>
        </w:rPr>
        <w:t xml:space="preserve">«О даче согласия на принятие решения </w:t>
      </w:r>
    </w:p>
    <w:p w:rsidR="00480BBC" w:rsidRPr="00480BBC" w:rsidRDefault="00480BBC" w:rsidP="00480B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80BBC">
        <w:rPr>
          <w:rFonts w:ascii="Times New Roman" w:hAnsi="Times New Roman"/>
          <w:sz w:val="28"/>
          <w:szCs w:val="28"/>
        </w:rPr>
        <w:t>о заключении концессионного соглашения»</w:t>
      </w:r>
    </w:p>
    <w:p w:rsidR="00480BBC" w:rsidRPr="00480BBC" w:rsidRDefault="00480BBC" w:rsidP="00480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BBC">
        <w:rPr>
          <w:rFonts w:ascii="Times New Roman" w:hAnsi="Times New Roman"/>
          <w:sz w:val="28"/>
          <w:szCs w:val="28"/>
        </w:rPr>
        <w:t>от  27.06.2017 г. №  95</w:t>
      </w: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BC" w:rsidRDefault="00480BBC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BBC" w:rsidRDefault="008507D8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C12">
        <w:rPr>
          <w:rFonts w:ascii="Times New Roman" w:hAnsi="Times New Roman"/>
          <w:b/>
          <w:sz w:val="24"/>
          <w:szCs w:val="24"/>
        </w:rPr>
        <w:t xml:space="preserve">ПЕРЕЧЕНЬ МУНИЦИПАЛЬНОГО ИМУЩЕСТВА ДЛЯ ПРЕДОСТАВЛЕНИЯ </w:t>
      </w:r>
      <w:r>
        <w:rPr>
          <w:rFonts w:ascii="Times New Roman" w:hAnsi="Times New Roman"/>
          <w:b/>
          <w:sz w:val="24"/>
          <w:szCs w:val="24"/>
        </w:rPr>
        <w:t>ПО КОНЦЕССИОННОМУ СОГЛАШЕНИЮ</w:t>
      </w:r>
      <w:r w:rsidRPr="00ED5C12">
        <w:rPr>
          <w:rFonts w:ascii="Times New Roman" w:hAnsi="Times New Roman"/>
          <w:b/>
          <w:sz w:val="24"/>
          <w:szCs w:val="24"/>
        </w:rPr>
        <w:t xml:space="preserve"> </w:t>
      </w:r>
    </w:p>
    <w:p w:rsidR="00480BBC" w:rsidRDefault="008507D8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C12">
        <w:rPr>
          <w:rFonts w:ascii="Times New Roman" w:hAnsi="Times New Roman"/>
          <w:b/>
          <w:sz w:val="24"/>
          <w:szCs w:val="24"/>
        </w:rPr>
        <w:t xml:space="preserve">ДЛЯ ОБЕСПЕЧЕНИЯ ЖИЗНИДЕЯТЕЛЬНОСТИ НАСЕЛЕНИЯ </w:t>
      </w:r>
    </w:p>
    <w:p w:rsidR="008507D8" w:rsidRDefault="008507D8" w:rsidP="0085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C12">
        <w:rPr>
          <w:rFonts w:ascii="Times New Roman" w:hAnsi="Times New Roman"/>
          <w:b/>
          <w:sz w:val="24"/>
          <w:szCs w:val="24"/>
        </w:rPr>
        <w:t>СЕЛЬСКОГО ПОСЕЛЕНИЯ</w:t>
      </w:r>
      <w:r w:rsidR="00207984">
        <w:rPr>
          <w:rFonts w:ascii="Times New Roman" w:hAnsi="Times New Roman"/>
          <w:b/>
          <w:sz w:val="24"/>
          <w:szCs w:val="24"/>
        </w:rPr>
        <w:t xml:space="preserve"> ИСАКЛЫ</w:t>
      </w:r>
    </w:p>
    <w:p w:rsidR="008507D8" w:rsidRDefault="008507D8" w:rsidP="008507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7D8" w:rsidRPr="00480BBC" w:rsidRDefault="008507D8" w:rsidP="008507D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80BBC">
        <w:rPr>
          <w:rFonts w:ascii="Times New Roman" w:hAnsi="Times New Roman"/>
          <w:b/>
          <w:sz w:val="28"/>
          <w:szCs w:val="28"/>
        </w:rPr>
        <w:t>Объекты водоснабжения и водоотведения</w:t>
      </w:r>
    </w:p>
    <w:p w:rsidR="008507D8" w:rsidRDefault="008507D8" w:rsidP="008507D8">
      <w:pPr>
        <w:tabs>
          <w:tab w:val="center" w:pos="4677"/>
          <w:tab w:val="left" w:pos="7290"/>
        </w:tabs>
        <w:spacing w:after="0"/>
        <w:rPr>
          <w:rFonts w:ascii="Arial Black" w:hAnsi="Arial Black"/>
          <w:sz w:val="28"/>
          <w:szCs w:val="28"/>
        </w:rPr>
      </w:pPr>
    </w:p>
    <w:p w:rsidR="00F359D2" w:rsidRDefault="00F359D2"/>
    <w:p w:rsidR="00F359D2" w:rsidRPr="00F359D2" w:rsidRDefault="00F359D2" w:rsidP="00F359D2"/>
    <w:p w:rsidR="00F359D2" w:rsidRPr="00F359D2" w:rsidRDefault="00F359D2" w:rsidP="00F359D2"/>
    <w:p w:rsidR="00F359D2" w:rsidRPr="00F359D2" w:rsidRDefault="00F359D2" w:rsidP="00F359D2"/>
    <w:p w:rsidR="00F359D2" w:rsidRPr="00F359D2" w:rsidRDefault="00F359D2" w:rsidP="00F359D2"/>
    <w:p w:rsidR="00F359D2" w:rsidRPr="00F359D2" w:rsidRDefault="00F359D2" w:rsidP="00F359D2"/>
    <w:p w:rsidR="00F359D2" w:rsidRPr="00F359D2" w:rsidRDefault="00F359D2" w:rsidP="00F359D2"/>
    <w:p w:rsidR="00F359D2" w:rsidRPr="00F359D2" w:rsidRDefault="00F359D2" w:rsidP="00F359D2"/>
    <w:p w:rsidR="00F359D2" w:rsidRDefault="00F359D2" w:rsidP="00F359D2"/>
    <w:p w:rsidR="009409BE" w:rsidRDefault="009409BE" w:rsidP="00F359D2"/>
    <w:p w:rsidR="00F359D2" w:rsidRDefault="00F359D2" w:rsidP="00F359D2"/>
    <w:p w:rsidR="00F359D2" w:rsidRDefault="00F359D2" w:rsidP="00F359D2"/>
    <w:p w:rsidR="00F359D2" w:rsidRDefault="00F359D2" w:rsidP="00F359D2"/>
    <w:p w:rsidR="00F359D2" w:rsidRDefault="00F359D2" w:rsidP="00F359D2">
      <w:pPr>
        <w:sectPr w:rsidR="00F359D2" w:rsidSect="00FD115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294"/>
        <w:gridCol w:w="1608"/>
        <w:gridCol w:w="2033"/>
        <w:gridCol w:w="1393"/>
        <w:gridCol w:w="1527"/>
        <w:gridCol w:w="1400"/>
        <w:gridCol w:w="2533"/>
        <w:gridCol w:w="2074"/>
        <w:gridCol w:w="1491"/>
      </w:tblGrid>
      <w:tr w:rsidR="00F359D2" w:rsidRPr="008723A4" w:rsidTr="00C0580D">
        <w:trPr>
          <w:trHeight w:val="810"/>
        </w:trPr>
        <w:tc>
          <w:tcPr>
            <w:tcW w:w="1294" w:type="dxa"/>
            <w:vMerge w:val="restart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Реестровый №</w:t>
            </w:r>
          </w:p>
        </w:tc>
        <w:tc>
          <w:tcPr>
            <w:tcW w:w="1641" w:type="dxa"/>
            <w:vMerge w:val="restart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33" w:type="dxa"/>
            <w:vMerge w:val="restart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1. Адрес.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 3. Площадь.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90" w:type="dxa"/>
            <w:gridSpan w:val="3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Стоимость (руб</w:t>
            </w:r>
            <w:proofErr w:type="gramStart"/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оп.)</w:t>
            </w:r>
          </w:p>
        </w:tc>
        <w:tc>
          <w:tcPr>
            <w:tcW w:w="2961" w:type="dxa"/>
            <w:vMerge w:val="restart"/>
          </w:tcPr>
          <w:p w:rsidR="00F359D2" w:rsidRPr="00C0138E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2006" w:type="dxa"/>
            <w:vMerge w:val="restart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 2. Вид права. 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495" w:type="dxa"/>
            <w:vMerge w:val="restart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F359D2" w:rsidRPr="008723A4" w:rsidTr="00C0580D">
        <w:trPr>
          <w:trHeight w:val="2355"/>
        </w:trPr>
        <w:tc>
          <w:tcPr>
            <w:tcW w:w="1294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67" w:type="dxa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4" w:type="dxa"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961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F359D2" w:rsidRPr="008723A4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9D2" w:rsidRPr="008723A4" w:rsidTr="00C0580D">
        <w:tc>
          <w:tcPr>
            <w:tcW w:w="1294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1641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</w:rPr>
              <w:t>опровод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саклы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2.63:19:0000000:1159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4.- 26 724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5.- 1969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Ин.№110103223</w:t>
            </w:r>
          </w:p>
        </w:tc>
        <w:tc>
          <w:tcPr>
            <w:tcW w:w="1409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12 208 088,77</w:t>
            </w:r>
          </w:p>
        </w:tc>
        <w:tc>
          <w:tcPr>
            <w:tcW w:w="1667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9 757 377,13</w:t>
            </w:r>
          </w:p>
        </w:tc>
        <w:tc>
          <w:tcPr>
            <w:tcW w:w="1414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Сельское поселение  Исаклы муниципального района Исаклинский Самарской области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63:19:0000000: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1159-63/019/2020-1 от 14.01.2020г.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1641" w:type="dxa"/>
          </w:tcPr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расный Берег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2.63:19:0000000:1171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4.- 3245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5.- 2002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Ин.№110103224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340 600,00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277 382,00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/>
                <w:sz w:val="20"/>
                <w:szCs w:val="20"/>
              </w:rPr>
              <w:t>а),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№63:19:0000000:1171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-63/019/2020-1 от 20.05.2020г.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агряш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2.63:19:0000000:1167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4.- 4554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5.- 1976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Ин.№110103225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457 000,00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457 000,00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/>
                <w:sz w:val="20"/>
                <w:szCs w:val="20"/>
              </w:rPr>
              <w:t>а),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№63:19:0000000:1167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-63/019/2020-1 от 28.04.2020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1.5.4.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Водовод (здание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насосной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саклы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4.- 2000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5.- 1969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Ин.№11010351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113 400,00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 (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1.5.5.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Водовод (Здание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насосной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№2, здание узла)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саклы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4.- 1346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5.- 2001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Ин.№110103226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563 303,00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527091,00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1.5.6.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агряш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5.- 1986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Ин.№110103233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1.5.7.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обл., Исаклинский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агряш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4.- 250  м3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5.- 1967 г.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Ин.№110103227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1.5.8.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водопровод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Байтермиш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 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5.- 1986 г., 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Ин.№110103228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1.5.9.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Резервуар 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50 м3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Байтермиш</w:t>
            </w:r>
            <w:proofErr w:type="spellEnd"/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  50 куб.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5.- 1967 г., 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Ин.№110103230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1.5.10.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расный Берег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  25 куб.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5.- 1994 г., 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Ин.№110103231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8723A4" w:rsidTr="00C0580D">
        <w:tc>
          <w:tcPr>
            <w:tcW w:w="129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1.5.11.</w:t>
            </w:r>
          </w:p>
        </w:tc>
        <w:tc>
          <w:tcPr>
            <w:tcW w:w="1641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033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8723A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Самарская обл., Исаклинский р-н, 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расный Берег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2.отсутствует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   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5.- 1994 г., 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Ин.№110103232</w:t>
            </w:r>
          </w:p>
          <w:p w:rsidR="00F359D2" w:rsidRPr="008723A4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 w:rsidRPr="00C013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безвозмездного срочного пользования (договор №1 от 09.11.2020г.) Постановление № 135 от 09.11.2020г.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</w:p>
          <w:p w:rsidR="00F359D2" w:rsidRPr="00C0138E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 Исаклинский</w:t>
            </w:r>
          </w:p>
        </w:tc>
        <w:tc>
          <w:tcPr>
            <w:tcW w:w="2006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Исаклы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2.-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3.Договор передачи в собственность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F359D2" w:rsidRDefault="00F359D2" w:rsidP="00C058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359D2" w:rsidRPr="000D0D1D" w:rsidTr="00C0580D">
        <w:tc>
          <w:tcPr>
            <w:tcW w:w="1294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41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67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11 132 250,13</w:t>
            </w:r>
          </w:p>
        </w:tc>
        <w:tc>
          <w:tcPr>
            <w:tcW w:w="1414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F359D2" w:rsidRPr="000D0D1D" w:rsidRDefault="00F359D2" w:rsidP="00C058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59D2" w:rsidRDefault="00F359D2" w:rsidP="00F359D2"/>
    <w:p w:rsidR="00F359D2" w:rsidRDefault="00F359D2" w:rsidP="00F359D2"/>
    <w:p w:rsidR="00F359D2" w:rsidRDefault="00F359D2" w:rsidP="00F359D2"/>
    <w:p w:rsidR="00F359D2" w:rsidRDefault="00F359D2" w:rsidP="00F359D2"/>
    <w:p w:rsidR="00F359D2" w:rsidRDefault="00F359D2" w:rsidP="00F359D2"/>
    <w:p w:rsidR="00F359D2" w:rsidRDefault="00F359D2" w:rsidP="00F359D2"/>
    <w:p w:rsidR="00F359D2" w:rsidRDefault="00F359D2" w:rsidP="00F359D2"/>
    <w:p w:rsidR="00F359D2" w:rsidRPr="00F359D2" w:rsidRDefault="00F359D2" w:rsidP="00F359D2"/>
    <w:sectPr w:rsidR="00F359D2" w:rsidRPr="00F359D2" w:rsidSect="00F359D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2AA"/>
    <w:multiLevelType w:val="hybridMultilevel"/>
    <w:tmpl w:val="8D48948C"/>
    <w:lvl w:ilvl="0" w:tplc="FE747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BA297D"/>
    <w:multiLevelType w:val="hybridMultilevel"/>
    <w:tmpl w:val="74102BEC"/>
    <w:lvl w:ilvl="0" w:tplc="7090A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D8"/>
    <w:rsid w:val="0010583B"/>
    <w:rsid w:val="001A2835"/>
    <w:rsid w:val="001D12B8"/>
    <w:rsid w:val="00207984"/>
    <w:rsid w:val="002419F9"/>
    <w:rsid w:val="002D4D46"/>
    <w:rsid w:val="00304413"/>
    <w:rsid w:val="00423300"/>
    <w:rsid w:val="00480BBC"/>
    <w:rsid w:val="00503B9C"/>
    <w:rsid w:val="00557378"/>
    <w:rsid w:val="00695A6D"/>
    <w:rsid w:val="006E63B5"/>
    <w:rsid w:val="008507D8"/>
    <w:rsid w:val="009409BE"/>
    <w:rsid w:val="00C829AC"/>
    <w:rsid w:val="00E50178"/>
    <w:rsid w:val="00E925EC"/>
    <w:rsid w:val="00EB744C"/>
    <w:rsid w:val="00EC606C"/>
    <w:rsid w:val="00F359D2"/>
    <w:rsid w:val="00FB6595"/>
    <w:rsid w:val="00FD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D8"/>
    <w:pPr>
      <w:ind w:left="720"/>
      <w:contextualSpacing/>
    </w:pPr>
  </w:style>
  <w:style w:type="table" w:styleId="a4">
    <w:name w:val="Table Grid"/>
    <w:basedOn w:val="a1"/>
    <w:uiPriority w:val="59"/>
    <w:rsid w:val="00F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</cp:lastModifiedBy>
  <cp:revision>7</cp:revision>
  <dcterms:created xsi:type="dcterms:W3CDTF">2021-12-03T07:19:00Z</dcterms:created>
  <dcterms:modified xsi:type="dcterms:W3CDTF">2021-12-03T11:50:00Z</dcterms:modified>
</cp:coreProperties>
</file>