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8D" w:rsidRDefault="00853F2E" w:rsidP="00E3758D">
      <w:pPr>
        <w:contextualSpacing/>
        <w:jc w:val="both"/>
        <w:rPr>
          <w:b/>
          <w:color w:val="000000"/>
          <w:sz w:val="28"/>
          <w:szCs w:val="28"/>
        </w:rPr>
      </w:pPr>
      <w:r w:rsidRPr="00853F2E">
        <w:rPr>
          <w:b/>
          <w:color w:val="000000"/>
          <w:sz w:val="28"/>
          <w:szCs w:val="28"/>
        </w:rPr>
        <w:t>Категории несовершеннолетних, которые могут быть помещены в центр временного содержания несовершеннолетних правонарушителей органов внутренних дел, основания их помещения</w:t>
      </w:r>
    </w:p>
    <w:p w:rsidR="00853F2E" w:rsidRDefault="00853F2E" w:rsidP="00E3758D">
      <w:pPr>
        <w:contextualSpacing/>
        <w:jc w:val="both"/>
        <w:rPr>
          <w:b/>
          <w:color w:val="000000"/>
          <w:sz w:val="28"/>
          <w:szCs w:val="28"/>
        </w:rPr>
      </w:pPr>
    </w:p>
    <w:p w:rsidR="00615644" w:rsidRPr="00EC74D4" w:rsidRDefault="00741F1D" w:rsidP="00615644">
      <w:pPr>
        <w:ind w:firstLine="709"/>
        <w:contextualSpacing/>
        <w:jc w:val="both"/>
        <w:rPr>
          <w:kern w:val="2"/>
          <w:sz w:val="28"/>
          <w:szCs w:val="28"/>
        </w:rPr>
      </w:pPr>
      <w:r w:rsidRPr="00EC74D4">
        <w:rPr>
          <w:noProof/>
          <w:sz w:val="28"/>
        </w:rPr>
        <w:drawing>
          <wp:anchor distT="0" distB="0" distL="114300" distR="114300" simplePos="0" relativeHeight="251659264" behindDoc="1" locked="0" layoutInCell="1" allowOverlap="1">
            <wp:simplePos x="0" y="0"/>
            <wp:positionH relativeFrom="column">
              <wp:posOffset>-51435</wp:posOffset>
            </wp:positionH>
            <wp:positionV relativeFrom="paragraph">
              <wp:posOffset>39370</wp:posOffset>
            </wp:positionV>
            <wp:extent cx="2571750" cy="2666365"/>
            <wp:effectExtent l="0" t="0" r="0" b="635"/>
            <wp:wrapThrough wrapText="bothSides">
              <wp:wrapPolygon edited="0">
                <wp:start x="0" y="0"/>
                <wp:lineTo x="0" y="21451"/>
                <wp:lineTo x="21440" y="21451"/>
                <wp:lineTo x="21440" y="0"/>
                <wp:lineTo x="0" y="0"/>
              </wp:wrapPolygon>
            </wp:wrapThrough>
            <wp:docPr id="1" name="Рисунок 1" descr="Грибов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ибов П"/>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0" cy="2666365"/>
                    </a:xfrm>
                    <a:prstGeom prst="rect">
                      <a:avLst/>
                    </a:prstGeom>
                    <a:noFill/>
                    <a:ln>
                      <a:noFill/>
                    </a:ln>
                  </pic:spPr>
                </pic:pic>
              </a:graphicData>
            </a:graphic>
          </wp:anchor>
        </w:drawing>
      </w:r>
      <w:r w:rsidR="00177035">
        <w:rPr>
          <w:noProof/>
          <w:sz w:val="28"/>
        </w:rPr>
        <w:t>Ситуацию комментирует</w:t>
      </w:r>
      <w:r w:rsidR="00615644" w:rsidRPr="00EC74D4">
        <w:rPr>
          <w:kern w:val="2"/>
          <w:sz w:val="28"/>
          <w:szCs w:val="28"/>
        </w:rPr>
        <w:t xml:space="preserve"> прокурор Исаклинского района Самарской области  </w:t>
      </w:r>
      <w:r w:rsidR="00615644" w:rsidRPr="00EC74D4">
        <w:rPr>
          <w:b/>
          <w:kern w:val="2"/>
          <w:sz w:val="28"/>
          <w:szCs w:val="28"/>
        </w:rPr>
        <w:t>Павел Грибов</w:t>
      </w:r>
      <w:r w:rsidR="00615644" w:rsidRPr="00EC74D4">
        <w:rPr>
          <w:kern w:val="2"/>
          <w:sz w:val="28"/>
          <w:szCs w:val="28"/>
        </w:rPr>
        <w:t>.</w:t>
      </w:r>
    </w:p>
    <w:p w:rsidR="00615644" w:rsidRPr="00EC74D4" w:rsidRDefault="00615644" w:rsidP="00444845">
      <w:pPr>
        <w:ind w:firstLine="851"/>
        <w:jc w:val="both"/>
        <w:rPr>
          <w:sz w:val="28"/>
          <w:szCs w:val="28"/>
        </w:rPr>
      </w:pPr>
    </w:p>
    <w:p w:rsidR="00853F2E" w:rsidRPr="00853F2E" w:rsidRDefault="00853F2E" w:rsidP="00853F2E">
      <w:pPr>
        <w:ind w:firstLine="851"/>
        <w:jc w:val="both"/>
        <w:rPr>
          <w:sz w:val="28"/>
          <w:szCs w:val="28"/>
        </w:rPr>
      </w:pPr>
      <w:r w:rsidRPr="00853F2E">
        <w:rPr>
          <w:sz w:val="28"/>
          <w:szCs w:val="28"/>
        </w:rPr>
        <w:t>Центр временного содержания несовершеннолетних правонарушителей органов внутренних дел (далее по тексту - ЦВСНП) находится в непосредственном подчинении МВД РФ, главных управлений внутренних дел и управлений внутренних дел субъектов РФ.</w:t>
      </w:r>
    </w:p>
    <w:p w:rsidR="00853F2E" w:rsidRPr="00853F2E" w:rsidRDefault="00853F2E" w:rsidP="00853F2E">
      <w:pPr>
        <w:ind w:firstLine="851"/>
        <w:jc w:val="both"/>
        <w:rPr>
          <w:sz w:val="28"/>
          <w:szCs w:val="28"/>
        </w:rPr>
      </w:pPr>
      <w:r w:rsidRPr="00853F2E">
        <w:rPr>
          <w:sz w:val="28"/>
          <w:szCs w:val="28"/>
        </w:rPr>
        <w:t>Согласно ч. 1 ст. 22 Федерального закона от 24.06.1999 № 120-ФЗ «Об основах системы профилактики безнадзорности и правонарушений несовершеннолетних» основными задачами ЦВСНП являются:</w:t>
      </w:r>
    </w:p>
    <w:p w:rsidR="00853F2E" w:rsidRPr="00853F2E" w:rsidRDefault="00853F2E" w:rsidP="00853F2E">
      <w:pPr>
        <w:ind w:firstLine="851"/>
        <w:jc w:val="both"/>
        <w:rPr>
          <w:sz w:val="28"/>
          <w:szCs w:val="28"/>
        </w:rPr>
      </w:pPr>
      <w:r w:rsidRPr="00853F2E">
        <w:rPr>
          <w:sz w:val="28"/>
          <w:szCs w:val="28"/>
        </w:rPr>
        <w:t>- обеспечение круглосуточного приема и временное содержание несовершеннолетних правонарушителей в целях защиты их жизни, здоровья и предупреждения повторных правонарушений;</w:t>
      </w:r>
    </w:p>
    <w:p w:rsidR="00853F2E" w:rsidRPr="00853F2E" w:rsidRDefault="00853F2E" w:rsidP="00853F2E">
      <w:pPr>
        <w:ind w:firstLine="851"/>
        <w:jc w:val="both"/>
        <w:rPr>
          <w:sz w:val="28"/>
          <w:szCs w:val="28"/>
        </w:rPr>
      </w:pPr>
      <w:r w:rsidRPr="00853F2E">
        <w:rPr>
          <w:sz w:val="28"/>
          <w:szCs w:val="28"/>
        </w:rPr>
        <w:t>- проведение индивидуальной профилактической работы с доставленными несовершеннолетними, выявление среди них лиц, причастных к совершению преступлений и общественно опасных деяний, а также установлению обстоятельств, причин и условий, способствующих их совершению, и информирование об этом соответствующие органы внутренних дел и другие заинтересованные органы и учреждения;</w:t>
      </w:r>
    </w:p>
    <w:p w:rsidR="00853F2E" w:rsidRPr="00853F2E" w:rsidRDefault="00853F2E" w:rsidP="00853F2E">
      <w:pPr>
        <w:ind w:firstLine="851"/>
        <w:jc w:val="both"/>
        <w:rPr>
          <w:sz w:val="28"/>
          <w:szCs w:val="28"/>
        </w:rPr>
      </w:pPr>
      <w:r w:rsidRPr="00853F2E">
        <w:rPr>
          <w:sz w:val="28"/>
          <w:szCs w:val="28"/>
        </w:rPr>
        <w:t>- доставление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853F2E" w:rsidRPr="00853F2E" w:rsidRDefault="00853F2E" w:rsidP="00853F2E">
      <w:pPr>
        <w:ind w:firstLine="851"/>
        <w:jc w:val="both"/>
        <w:rPr>
          <w:sz w:val="28"/>
          <w:szCs w:val="28"/>
        </w:rPr>
      </w:pPr>
      <w:r w:rsidRPr="00853F2E">
        <w:rPr>
          <w:sz w:val="28"/>
          <w:szCs w:val="28"/>
        </w:rPr>
        <w:t>В центры временного содержания для несовершеннолетних правонарушителей органов внутренних дел могут быть помещены несовершеннолетние:</w:t>
      </w:r>
    </w:p>
    <w:p w:rsidR="00853F2E" w:rsidRPr="00853F2E" w:rsidRDefault="00853F2E" w:rsidP="00853F2E">
      <w:pPr>
        <w:ind w:firstLine="851"/>
        <w:jc w:val="both"/>
        <w:rPr>
          <w:sz w:val="28"/>
          <w:szCs w:val="28"/>
        </w:rPr>
      </w:pPr>
      <w:r w:rsidRPr="00853F2E">
        <w:rPr>
          <w:sz w:val="28"/>
          <w:szCs w:val="28"/>
        </w:rPr>
        <w:t>1) направляемые по приговору суда или по постановлению судьи в специальные учебно-воспитательные учреждения закрытого типа;</w:t>
      </w:r>
    </w:p>
    <w:p w:rsidR="00853F2E" w:rsidRPr="00853F2E" w:rsidRDefault="00853F2E" w:rsidP="00853F2E">
      <w:pPr>
        <w:ind w:firstLine="851"/>
        <w:jc w:val="both"/>
        <w:rPr>
          <w:sz w:val="28"/>
          <w:szCs w:val="28"/>
        </w:rPr>
      </w:pPr>
      <w:r w:rsidRPr="00853F2E">
        <w:rPr>
          <w:sz w:val="28"/>
          <w:szCs w:val="28"/>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853F2E" w:rsidRDefault="00853F2E" w:rsidP="00853F2E">
      <w:pPr>
        <w:ind w:firstLine="851"/>
        <w:jc w:val="both"/>
        <w:rPr>
          <w:sz w:val="28"/>
          <w:szCs w:val="28"/>
        </w:rPr>
      </w:pPr>
      <w:r w:rsidRPr="00853F2E">
        <w:rPr>
          <w:sz w:val="28"/>
          <w:szCs w:val="28"/>
        </w:rPr>
        <w:t>3) самовольно ушедшие из специальных учебно-воспитательных учреждений закрытого типа;</w:t>
      </w:r>
    </w:p>
    <w:p w:rsidR="00853F2E" w:rsidRPr="00853F2E" w:rsidRDefault="00853F2E" w:rsidP="00853F2E">
      <w:pPr>
        <w:ind w:firstLine="851"/>
        <w:jc w:val="both"/>
        <w:rPr>
          <w:sz w:val="28"/>
          <w:szCs w:val="28"/>
        </w:rPr>
      </w:pPr>
      <w:r w:rsidRPr="00853F2E">
        <w:rPr>
          <w:sz w:val="28"/>
          <w:szCs w:val="28"/>
        </w:rPr>
        <w:lastRenderedPageBreak/>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w:t>
      </w:r>
    </w:p>
    <w:p w:rsidR="00853F2E" w:rsidRPr="00853F2E" w:rsidRDefault="00853F2E" w:rsidP="00853F2E">
      <w:pPr>
        <w:ind w:firstLine="851"/>
        <w:jc w:val="both"/>
        <w:rPr>
          <w:sz w:val="28"/>
          <w:szCs w:val="28"/>
        </w:rPr>
      </w:pPr>
      <w:r w:rsidRPr="00853F2E">
        <w:rPr>
          <w:sz w:val="28"/>
          <w:szCs w:val="28"/>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w:t>
      </w:r>
      <w:r>
        <w:rPr>
          <w:sz w:val="28"/>
          <w:szCs w:val="28"/>
        </w:rPr>
        <w:t>и иным законным представителям;</w:t>
      </w:r>
    </w:p>
    <w:p w:rsidR="00853F2E" w:rsidRPr="00853F2E" w:rsidRDefault="00853F2E" w:rsidP="00853F2E">
      <w:pPr>
        <w:ind w:firstLine="851"/>
        <w:jc w:val="both"/>
        <w:rPr>
          <w:sz w:val="28"/>
          <w:szCs w:val="28"/>
        </w:rPr>
      </w:pPr>
      <w:r w:rsidRPr="00853F2E">
        <w:rPr>
          <w:sz w:val="28"/>
          <w:szCs w:val="28"/>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w:t>
      </w:r>
    </w:p>
    <w:p w:rsidR="00853F2E" w:rsidRPr="00853F2E" w:rsidRDefault="00853F2E" w:rsidP="00853F2E">
      <w:pPr>
        <w:ind w:firstLine="851"/>
        <w:jc w:val="both"/>
        <w:rPr>
          <w:sz w:val="28"/>
          <w:szCs w:val="28"/>
        </w:rPr>
      </w:pPr>
      <w:r w:rsidRPr="00853F2E">
        <w:rPr>
          <w:sz w:val="28"/>
          <w:szCs w:val="28"/>
        </w:rPr>
        <w:t>Основаниями помещения несовершеннолетних в центры временного содержания для несовершеннолетних правонарушителей органов внутренних дел являются приговор суда или постановление судьи - в отношении несовершеннолетних или постановление судьи.</w:t>
      </w:r>
    </w:p>
    <w:p w:rsidR="00853F2E" w:rsidRPr="00853F2E" w:rsidRDefault="00853F2E" w:rsidP="00853F2E">
      <w:pPr>
        <w:ind w:firstLine="851"/>
        <w:jc w:val="both"/>
        <w:rPr>
          <w:sz w:val="28"/>
          <w:szCs w:val="28"/>
        </w:rPr>
      </w:pPr>
      <w:r w:rsidRPr="00853F2E">
        <w:rPr>
          <w:sz w:val="28"/>
          <w:szCs w:val="28"/>
        </w:rPr>
        <w:t>Срок пребывания несовершеннолетнего в ЦВСНП ограничен 30-ю сутками, однако в исключительных случаях по постановлению суда указанный срок может быть продлен до 45 суток.</w:t>
      </w:r>
    </w:p>
    <w:p w:rsidR="00177035" w:rsidRDefault="00853F2E" w:rsidP="00853F2E">
      <w:pPr>
        <w:ind w:firstLine="851"/>
        <w:jc w:val="both"/>
        <w:rPr>
          <w:sz w:val="28"/>
          <w:szCs w:val="28"/>
        </w:rPr>
      </w:pPr>
      <w:r w:rsidRPr="00853F2E">
        <w:rPr>
          <w:sz w:val="28"/>
          <w:szCs w:val="28"/>
        </w:rPr>
        <w:t>Организации деятельности ЦВСНП регулируется Приказом МВД России от 01.09.2012 № 839 «О совершенствовании деятельности центров временного содержания для несовершеннолетних правонарушителей».</w:t>
      </w:r>
    </w:p>
    <w:p w:rsidR="007D44DE" w:rsidRPr="0078070C" w:rsidRDefault="007D44DE" w:rsidP="00E3758D">
      <w:pPr>
        <w:ind w:firstLine="851"/>
        <w:jc w:val="both"/>
        <w:rPr>
          <w:szCs w:val="28"/>
        </w:rPr>
      </w:pPr>
    </w:p>
    <w:p w:rsidR="00B762F4" w:rsidRDefault="00947708" w:rsidP="00B762F4">
      <w:pPr>
        <w:widowControl w:val="0"/>
        <w:autoSpaceDE w:val="0"/>
        <w:autoSpaceDN w:val="0"/>
        <w:ind w:firstLine="540"/>
        <w:jc w:val="right"/>
        <w:rPr>
          <w:rFonts w:eastAsia="Calibri"/>
          <w:i/>
          <w:szCs w:val="28"/>
          <w:lang w:eastAsia="en-US"/>
        </w:rPr>
      </w:pPr>
      <w:r>
        <w:rPr>
          <w:rFonts w:eastAsia="Calibri"/>
          <w:i/>
          <w:szCs w:val="28"/>
          <w:lang w:eastAsia="en-US"/>
        </w:rPr>
        <w:t>17.11</w:t>
      </w:r>
      <w:r w:rsidR="00EC74D4">
        <w:rPr>
          <w:rFonts w:eastAsia="Calibri"/>
          <w:i/>
          <w:szCs w:val="28"/>
          <w:lang w:eastAsia="en-US"/>
        </w:rPr>
        <w:t>.2020</w:t>
      </w:r>
    </w:p>
    <w:p w:rsidR="00DE7054" w:rsidRPr="0078070C" w:rsidRDefault="00DE7054" w:rsidP="00444845">
      <w:pPr>
        <w:ind w:firstLine="709"/>
        <w:jc w:val="both"/>
        <w:rPr>
          <w:b/>
          <w:sz w:val="22"/>
        </w:rPr>
      </w:pPr>
    </w:p>
    <w:sectPr w:rsidR="00DE7054" w:rsidRPr="0078070C" w:rsidSect="002F44D7">
      <w:headerReference w:type="default" r:id="rI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F82" w:rsidRDefault="00FA5F82">
      <w:r>
        <w:separator/>
      </w:r>
    </w:p>
  </w:endnote>
  <w:endnote w:type="continuationSeparator" w:id="1">
    <w:p w:rsidR="00FA5F82" w:rsidRDefault="00FA5F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F82" w:rsidRDefault="00FA5F82">
      <w:r>
        <w:separator/>
      </w:r>
    </w:p>
  </w:footnote>
  <w:footnote w:type="continuationSeparator" w:id="1">
    <w:p w:rsidR="00FA5F82" w:rsidRDefault="00FA5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96261"/>
      <w:docPartObj>
        <w:docPartGallery w:val="Page Numbers (Top of Page)"/>
        <w:docPartUnique/>
      </w:docPartObj>
    </w:sdtPr>
    <w:sdtContent>
      <w:p w:rsidR="007F467F" w:rsidRDefault="00930563">
        <w:pPr>
          <w:pStyle w:val="a3"/>
          <w:jc w:val="center"/>
        </w:pPr>
        <w:r>
          <w:fldChar w:fldCharType="begin"/>
        </w:r>
        <w:r w:rsidR="00444845">
          <w:instrText>PAGE   \* MERGEFORMAT</w:instrText>
        </w:r>
        <w:r>
          <w:fldChar w:fldCharType="separate"/>
        </w:r>
        <w:r w:rsidR="00853F2E">
          <w:rPr>
            <w:noProof/>
          </w:rPr>
          <w:t>2</w:t>
        </w:r>
        <w:r>
          <w:fldChar w:fldCharType="end"/>
        </w:r>
      </w:p>
    </w:sdtContent>
  </w:sdt>
  <w:p w:rsidR="007F467F" w:rsidRDefault="00FA5F82">
    <w:pPr>
      <w:pStyle w:val="a3"/>
    </w:pPr>
  </w:p>
  <w:p w:rsidR="00C561F8" w:rsidRDefault="00FA5F82"/>
  <w:p w:rsidR="007F2E7F" w:rsidRDefault="00FA5F8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2371"/>
    <w:rsid w:val="00064423"/>
    <w:rsid w:val="000A0445"/>
    <w:rsid w:val="00117485"/>
    <w:rsid w:val="00177035"/>
    <w:rsid w:val="0026162F"/>
    <w:rsid w:val="00273D17"/>
    <w:rsid w:val="00286A21"/>
    <w:rsid w:val="003413FD"/>
    <w:rsid w:val="00444845"/>
    <w:rsid w:val="0054242E"/>
    <w:rsid w:val="005956B9"/>
    <w:rsid w:val="005A43D8"/>
    <w:rsid w:val="00603BBB"/>
    <w:rsid w:val="00615644"/>
    <w:rsid w:val="00644F41"/>
    <w:rsid w:val="00692634"/>
    <w:rsid w:val="0070332D"/>
    <w:rsid w:val="0073263E"/>
    <w:rsid w:val="00741F1D"/>
    <w:rsid w:val="007472A7"/>
    <w:rsid w:val="0078070C"/>
    <w:rsid w:val="007D44DE"/>
    <w:rsid w:val="00840D98"/>
    <w:rsid w:val="00853F2E"/>
    <w:rsid w:val="008A74E0"/>
    <w:rsid w:val="00930563"/>
    <w:rsid w:val="00931947"/>
    <w:rsid w:val="00947708"/>
    <w:rsid w:val="00B576EE"/>
    <w:rsid w:val="00B762F4"/>
    <w:rsid w:val="00B95C31"/>
    <w:rsid w:val="00C740A7"/>
    <w:rsid w:val="00C92371"/>
    <w:rsid w:val="00D14836"/>
    <w:rsid w:val="00D41DA7"/>
    <w:rsid w:val="00DE7054"/>
    <w:rsid w:val="00E3758D"/>
    <w:rsid w:val="00EC74D4"/>
    <w:rsid w:val="00FA5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5169417">
      <w:bodyDiv w:val="1"/>
      <w:marLeft w:val="0"/>
      <w:marRight w:val="0"/>
      <w:marTop w:val="0"/>
      <w:marBottom w:val="0"/>
      <w:divBdr>
        <w:top w:val="none" w:sz="0" w:space="0" w:color="auto"/>
        <w:left w:val="none" w:sz="0" w:space="0" w:color="auto"/>
        <w:bottom w:val="none" w:sz="0" w:space="0" w:color="auto"/>
        <w:right w:val="none" w:sz="0" w:space="0" w:color="auto"/>
      </w:divBdr>
    </w:div>
    <w:div w:id="754208984">
      <w:bodyDiv w:val="1"/>
      <w:marLeft w:val="0"/>
      <w:marRight w:val="0"/>
      <w:marTop w:val="0"/>
      <w:marBottom w:val="0"/>
      <w:divBdr>
        <w:top w:val="none" w:sz="0" w:space="0" w:color="auto"/>
        <w:left w:val="none" w:sz="0" w:space="0" w:color="auto"/>
        <w:bottom w:val="none" w:sz="0" w:space="0" w:color="auto"/>
        <w:right w:val="none" w:sz="0" w:space="0" w:color="auto"/>
      </w:divBdr>
    </w:div>
    <w:div w:id="963272189">
      <w:bodyDiv w:val="1"/>
      <w:marLeft w:val="0"/>
      <w:marRight w:val="0"/>
      <w:marTop w:val="0"/>
      <w:marBottom w:val="0"/>
      <w:divBdr>
        <w:top w:val="none" w:sz="0" w:space="0" w:color="auto"/>
        <w:left w:val="none" w:sz="0" w:space="0" w:color="auto"/>
        <w:bottom w:val="none" w:sz="0" w:space="0" w:color="auto"/>
        <w:right w:val="none" w:sz="0" w:space="0" w:color="auto"/>
      </w:divBdr>
    </w:div>
    <w:div w:id="1093162735">
      <w:bodyDiv w:val="1"/>
      <w:marLeft w:val="0"/>
      <w:marRight w:val="0"/>
      <w:marTop w:val="0"/>
      <w:marBottom w:val="0"/>
      <w:divBdr>
        <w:top w:val="none" w:sz="0" w:space="0" w:color="auto"/>
        <w:left w:val="none" w:sz="0" w:space="0" w:color="auto"/>
        <w:bottom w:val="none" w:sz="0" w:space="0" w:color="auto"/>
        <w:right w:val="none" w:sz="0" w:space="0" w:color="auto"/>
      </w:divBdr>
    </w:div>
    <w:div w:id="1236629626">
      <w:bodyDiv w:val="1"/>
      <w:marLeft w:val="0"/>
      <w:marRight w:val="0"/>
      <w:marTop w:val="0"/>
      <w:marBottom w:val="0"/>
      <w:divBdr>
        <w:top w:val="none" w:sz="0" w:space="0" w:color="auto"/>
        <w:left w:val="none" w:sz="0" w:space="0" w:color="auto"/>
        <w:bottom w:val="none" w:sz="0" w:space="0" w:color="auto"/>
        <w:right w:val="none" w:sz="0" w:space="0" w:color="auto"/>
      </w:divBdr>
    </w:div>
    <w:div w:id="1238320495">
      <w:bodyDiv w:val="1"/>
      <w:marLeft w:val="0"/>
      <w:marRight w:val="0"/>
      <w:marTop w:val="0"/>
      <w:marBottom w:val="0"/>
      <w:divBdr>
        <w:top w:val="none" w:sz="0" w:space="0" w:color="auto"/>
        <w:left w:val="none" w:sz="0" w:space="0" w:color="auto"/>
        <w:bottom w:val="none" w:sz="0" w:space="0" w:color="auto"/>
        <w:right w:val="none" w:sz="0" w:space="0" w:color="auto"/>
      </w:divBdr>
    </w:div>
    <w:div w:id="1267882509">
      <w:bodyDiv w:val="1"/>
      <w:marLeft w:val="0"/>
      <w:marRight w:val="0"/>
      <w:marTop w:val="0"/>
      <w:marBottom w:val="0"/>
      <w:divBdr>
        <w:top w:val="none" w:sz="0" w:space="0" w:color="auto"/>
        <w:left w:val="none" w:sz="0" w:space="0" w:color="auto"/>
        <w:bottom w:val="none" w:sz="0" w:space="0" w:color="auto"/>
        <w:right w:val="none" w:sz="0" w:space="0" w:color="auto"/>
      </w:divBdr>
    </w:div>
    <w:div w:id="1376584509">
      <w:bodyDiv w:val="1"/>
      <w:marLeft w:val="0"/>
      <w:marRight w:val="0"/>
      <w:marTop w:val="0"/>
      <w:marBottom w:val="0"/>
      <w:divBdr>
        <w:top w:val="none" w:sz="0" w:space="0" w:color="auto"/>
        <w:left w:val="none" w:sz="0" w:space="0" w:color="auto"/>
        <w:bottom w:val="none" w:sz="0" w:space="0" w:color="auto"/>
        <w:right w:val="none" w:sz="0" w:space="0" w:color="auto"/>
      </w:divBdr>
    </w:div>
    <w:div w:id="1514685600">
      <w:bodyDiv w:val="1"/>
      <w:marLeft w:val="0"/>
      <w:marRight w:val="0"/>
      <w:marTop w:val="0"/>
      <w:marBottom w:val="0"/>
      <w:divBdr>
        <w:top w:val="none" w:sz="0" w:space="0" w:color="auto"/>
        <w:left w:val="none" w:sz="0" w:space="0" w:color="auto"/>
        <w:bottom w:val="none" w:sz="0" w:space="0" w:color="auto"/>
        <w:right w:val="none" w:sz="0" w:space="0" w:color="auto"/>
      </w:divBdr>
      <w:divsChild>
        <w:div w:id="1632980162">
          <w:marLeft w:val="-225"/>
          <w:marRight w:val="-225"/>
          <w:marTop w:val="0"/>
          <w:marBottom w:val="0"/>
          <w:divBdr>
            <w:top w:val="none" w:sz="0" w:space="0" w:color="auto"/>
            <w:left w:val="none" w:sz="0" w:space="0" w:color="auto"/>
            <w:bottom w:val="none" w:sz="0" w:space="0" w:color="auto"/>
            <w:right w:val="none" w:sz="0" w:space="0" w:color="auto"/>
          </w:divBdr>
          <w:divsChild>
            <w:div w:id="7386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8546">
      <w:bodyDiv w:val="1"/>
      <w:marLeft w:val="0"/>
      <w:marRight w:val="0"/>
      <w:marTop w:val="0"/>
      <w:marBottom w:val="0"/>
      <w:divBdr>
        <w:top w:val="none" w:sz="0" w:space="0" w:color="auto"/>
        <w:left w:val="none" w:sz="0" w:space="0" w:color="auto"/>
        <w:bottom w:val="none" w:sz="0" w:space="0" w:color="auto"/>
        <w:right w:val="none" w:sz="0" w:space="0" w:color="auto"/>
      </w:divBdr>
    </w:div>
    <w:div w:id="1676758943">
      <w:bodyDiv w:val="1"/>
      <w:marLeft w:val="0"/>
      <w:marRight w:val="0"/>
      <w:marTop w:val="0"/>
      <w:marBottom w:val="0"/>
      <w:divBdr>
        <w:top w:val="none" w:sz="0" w:space="0" w:color="auto"/>
        <w:left w:val="none" w:sz="0" w:space="0" w:color="auto"/>
        <w:bottom w:val="none" w:sz="0" w:space="0" w:color="auto"/>
        <w:right w:val="none" w:sz="0" w:space="0" w:color="auto"/>
      </w:divBdr>
    </w:div>
    <w:div w:id="1678193214">
      <w:bodyDiv w:val="1"/>
      <w:marLeft w:val="0"/>
      <w:marRight w:val="0"/>
      <w:marTop w:val="0"/>
      <w:marBottom w:val="0"/>
      <w:divBdr>
        <w:top w:val="none" w:sz="0" w:space="0" w:color="auto"/>
        <w:left w:val="none" w:sz="0" w:space="0" w:color="auto"/>
        <w:bottom w:val="none" w:sz="0" w:space="0" w:color="auto"/>
        <w:right w:val="none" w:sz="0" w:space="0" w:color="auto"/>
      </w:divBdr>
    </w:div>
    <w:div w:id="1706902081">
      <w:bodyDiv w:val="1"/>
      <w:marLeft w:val="0"/>
      <w:marRight w:val="0"/>
      <w:marTop w:val="0"/>
      <w:marBottom w:val="0"/>
      <w:divBdr>
        <w:top w:val="none" w:sz="0" w:space="0" w:color="auto"/>
        <w:left w:val="none" w:sz="0" w:space="0" w:color="auto"/>
        <w:bottom w:val="none" w:sz="0" w:space="0" w:color="auto"/>
        <w:right w:val="none" w:sz="0" w:space="0" w:color="auto"/>
      </w:divBdr>
    </w:div>
    <w:div w:id="17428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User029001</dc:creator>
  <cp:lastModifiedBy>user</cp:lastModifiedBy>
  <cp:revision>2</cp:revision>
  <dcterms:created xsi:type="dcterms:W3CDTF">2020-11-17T12:54:00Z</dcterms:created>
  <dcterms:modified xsi:type="dcterms:W3CDTF">2020-11-17T12:54:00Z</dcterms:modified>
</cp:coreProperties>
</file>