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866091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0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8E7C75" w:rsidRPr="008E7C75">
        <w:rPr>
          <w:rFonts w:ascii="Times New Roman" w:hAnsi="Times New Roman" w:cs="Times New Roman"/>
          <w:color w:val="000000" w:themeColor="text1"/>
          <w:sz w:val="28"/>
          <w:szCs w:val="28"/>
        </w:rPr>
        <w:t>Как сортируются бюллетени?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8E7C75" w:rsidRPr="008E7C75" w:rsidRDefault="008E7C75" w:rsidP="008E7C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7C75">
        <w:rPr>
          <w:sz w:val="28"/>
          <w:szCs w:val="28"/>
        </w:rPr>
        <w:t xml:space="preserve">Члены участковой комиссии сортируют бюллетени, извлеченные из переносных и стационарных ящиков для голосования, по голосам, поданным за каждого из кандидатов (каждый список кандидатов), одновременно отделяют бюллетени неустановленной формы и недействительные бюллетени. </w:t>
      </w:r>
    </w:p>
    <w:p w:rsidR="008E7C75" w:rsidRPr="008E7C75" w:rsidRDefault="008E7C75" w:rsidP="008E7C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7C75">
        <w:rPr>
          <w:sz w:val="28"/>
          <w:szCs w:val="28"/>
        </w:rPr>
        <w:t>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лицам, присутствующим при непосредственном подсчете голосов. Одновременное оглашение содержания двух и более бюллетеней не допускается.</w:t>
      </w:r>
    </w:p>
    <w:p w:rsidR="008E7C75" w:rsidRPr="008E7C75" w:rsidRDefault="008E7C75" w:rsidP="008E7C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7C75">
        <w:rPr>
          <w:sz w:val="28"/>
          <w:szCs w:val="28"/>
        </w:rPr>
        <w:t>Наблюдателям необходимо фиксировать все оглашаемые цифры, в том числе посредством фото- и видеосъемки на увеличенной форме итогового протокола.</w:t>
      </w:r>
    </w:p>
    <w:p w:rsidR="008E7C75" w:rsidRPr="008E7C75" w:rsidRDefault="008E7C75" w:rsidP="008E7C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7C75">
        <w:rPr>
          <w:sz w:val="28"/>
          <w:szCs w:val="28"/>
        </w:rPr>
        <w:t>После окончания подсчета голосов составляется протокол общего голосования участковой избирательной комиссии, установленной формы.</w:t>
      </w:r>
    </w:p>
    <w:p w:rsidR="008E7C75" w:rsidRPr="008E7C75" w:rsidRDefault="008E7C75" w:rsidP="008E7C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7C75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области.</w:t>
      </w:r>
    </w:p>
    <w:p w:rsidR="00FD0FFF" w:rsidRPr="00DB3967" w:rsidRDefault="00FD0FFF" w:rsidP="008E7C75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1F697D"/>
    <w:rsid w:val="0023379F"/>
    <w:rsid w:val="002400EA"/>
    <w:rsid w:val="002B1FC4"/>
    <w:rsid w:val="002C3393"/>
    <w:rsid w:val="003066BC"/>
    <w:rsid w:val="00324C2A"/>
    <w:rsid w:val="003475C8"/>
    <w:rsid w:val="003740B9"/>
    <w:rsid w:val="0042354F"/>
    <w:rsid w:val="004703BA"/>
    <w:rsid w:val="004A3DF7"/>
    <w:rsid w:val="00560DE3"/>
    <w:rsid w:val="005B20A8"/>
    <w:rsid w:val="00660CF7"/>
    <w:rsid w:val="006C3CB6"/>
    <w:rsid w:val="006C54B8"/>
    <w:rsid w:val="006D5425"/>
    <w:rsid w:val="008042B5"/>
    <w:rsid w:val="008076AE"/>
    <w:rsid w:val="00866091"/>
    <w:rsid w:val="008B2C15"/>
    <w:rsid w:val="008E7C75"/>
    <w:rsid w:val="008F6798"/>
    <w:rsid w:val="009D0F7B"/>
    <w:rsid w:val="009F7CF1"/>
    <w:rsid w:val="00B177A1"/>
    <w:rsid w:val="00B960F2"/>
    <w:rsid w:val="00B97CD6"/>
    <w:rsid w:val="00BC69DB"/>
    <w:rsid w:val="00C12A67"/>
    <w:rsid w:val="00C55379"/>
    <w:rsid w:val="00C606F3"/>
    <w:rsid w:val="00C60DF3"/>
    <w:rsid w:val="00CB4020"/>
    <w:rsid w:val="00CC203D"/>
    <w:rsid w:val="00D243EF"/>
    <w:rsid w:val="00D2475E"/>
    <w:rsid w:val="00D51F95"/>
    <w:rsid w:val="00D61339"/>
    <w:rsid w:val="00D87C7D"/>
    <w:rsid w:val="00D95050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1F142-BCCF-441F-AB0D-3BC2B751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2039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48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2093743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60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721640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81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2016-08-04T07:07:00Z</dcterms:created>
  <dcterms:modified xsi:type="dcterms:W3CDTF">2017-08-18T12:58:00Z</dcterms:modified>
</cp:coreProperties>
</file>