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8F4" w:rsidRDefault="00A858F4" w:rsidP="00A858F4">
      <w:pPr>
        <w:pStyle w:val="30"/>
        <w:shd w:val="clear" w:color="auto" w:fill="auto"/>
      </w:pPr>
    </w:p>
    <w:p w:rsidR="00A858F4" w:rsidRPr="0009270C" w:rsidRDefault="00A858F4" w:rsidP="00A858F4">
      <w:pPr>
        <w:jc w:val="center"/>
        <w:rPr>
          <w:rFonts w:ascii="Times New Roman" w:hAnsi="Times New Roman" w:cs="Times New Roman"/>
          <w:b/>
          <w:bCs/>
          <w:sz w:val="28"/>
          <w:szCs w:val="28"/>
        </w:rPr>
      </w:pPr>
      <w:r w:rsidRPr="0009270C">
        <w:rPr>
          <w:rFonts w:ascii="Times New Roman" w:hAnsi="Times New Roman" w:cs="Times New Roman"/>
          <w:b/>
          <w:bCs/>
          <w:sz w:val="28"/>
          <w:szCs w:val="28"/>
        </w:rPr>
        <w:t>РОССИЙСКАЯ ФЕДЕРАЦИЯ</w:t>
      </w:r>
      <w:r w:rsidRPr="0009270C">
        <w:rPr>
          <w:rFonts w:ascii="Times New Roman" w:hAnsi="Times New Roman" w:cs="Times New Roman"/>
          <w:b/>
          <w:bCs/>
          <w:sz w:val="28"/>
          <w:szCs w:val="28"/>
        </w:rPr>
        <w:br/>
        <w:t>САМАРСКАЯ ОБЛАСТЬ</w:t>
      </w:r>
    </w:p>
    <w:p w:rsidR="00A858F4" w:rsidRPr="0009270C" w:rsidRDefault="00A858F4" w:rsidP="00A858F4">
      <w:pPr>
        <w:jc w:val="center"/>
        <w:rPr>
          <w:rFonts w:ascii="Times New Roman" w:hAnsi="Times New Roman" w:cs="Times New Roman"/>
          <w:b/>
          <w:bCs/>
          <w:sz w:val="28"/>
          <w:szCs w:val="28"/>
        </w:rPr>
      </w:pPr>
      <w:r w:rsidRPr="0009270C">
        <w:rPr>
          <w:rFonts w:ascii="Times New Roman" w:hAnsi="Times New Roman" w:cs="Times New Roman"/>
          <w:b/>
          <w:bCs/>
          <w:sz w:val="28"/>
          <w:szCs w:val="28"/>
        </w:rPr>
        <w:t xml:space="preserve">МУНИЦИПАЛЬНЫЙ РАЙОН </w:t>
      </w:r>
      <w:r w:rsidR="00B206AB" w:rsidRPr="0009270C">
        <w:rPr>
          <w:rFonts w:ascii="Times New Roman" w:hAnsi="Times New Roman" w:cs="Times New Roman"/>
          <w:b/>
          <w:caps/>
          <w:sz w:val="28"/>
          <w:szCs w:val="28"/>
        </w:rPr>
        <w:fldChar w:fldCharType="begin"/>
      </w:r>
      <w:r w:rsidRPr="0009270C">
        <w:rPr>
          <w:rFonts w:ascii="Times New Roman" w:hAnsi="Times New Roman" w:cs="Times New Roman"/>
          <w:b/>
          <w:caps/>
          <w:sz w:val="28"/>
          <w:szCs w:val="28"/>
        </w:rPr>
        <w:instrText xml:space="preserve"> MERGEFIELD "Название_района" </w:instrText>
      </w:r>
      <w:r w:rsidR="00B206AB" w:rsidRPr="0009270C">
        <w:rPr>
          <w:rFonts w:ascii="Times New Roman" w:hAnsi="Times New Roman" w:cs="Times New Roman"/>
          <w:b/>
          <w:caps/>
          <w:sz w:val="28"/>
          <w:szCs w:val="28"/>
        </w:rPr>
        <w:fldChar w:fldCharType="separate"/>
      </w:r>
      <w:r w:rsidRPr="0009270C">
        <w:rPr>
          <w:rFonts w:ascii="Times New Roman" w:hAnsi="Times New Roman" w:cs="Times New Roman"/>
          <w:b/>
          <w:caps/>
          <w:noProof/>
          <w:sz w:val="28"/>
          <w:szCs w:val="28"/>
        </w:rPr>
        <w:t>Исаклинский</w:t>
      </w:r>
      <w:r w:rsidR="00B206AB" w:rsidRPr="0009270C">
        <w:rPr>
          <w:rFonts w:ascii="Times New Roman" w:hAnsi="Times New Roman" w:cs="Times New Roman"/>
          <w:b/>
          <w:caps/>
          <w:sz w:val="28"/>
          <w:szCs w:val="28"/>
        </w:rPr>
        <w:fldChar w:fldCharType="end"/>
      </w:r>
    </w:p>
    <w:p w:rsidR="00A858F4" w:rsidRPr="0009270C" w:rsidRDefault="00A858F4" w:rsidP="00A858F4">
      <w:pPr>
        <w:jc w:val="center"/>
        <w:rPr>
          <w:rFonts w:ascii="Times New Roman" w:hAnsi="Times New Roman" w:cs="Times New Roman"/>
          <w:b/>
          <w:bCs/>
          <w:sz w:val="28"/>
          <w:szCs w:val="28"/>
        </w:rPr>
      </w:pPr>
      <w:r w:rsidRPr="0009270C">
        <w:rPr>
          <w:rFonts w:ascii="Times New Roman" w:hAnsi="Times New Roman" w:cs="Times New Roman"/>
          <w:b/>
          <w:bCs/>
          <w:sz w:val="28"/>
          <w:szCs w:val="28"/>
        </w:rPr>
        <w:t xml:space="preserve">СОБРАНИЕ ПРЕДСТАВИТЕЛЕЙ СЕЛЬСКОГО ПОСЕЛЕНИЯ </w:t>
      </w:r>
    </w:p>
    <w:p w:rsidR="00A858F4" w:rsidRPr="0009270C" w:rsidRDefault="00B206AB" w:rsidP="00A858F4">
      <w:pPr>
        <w:jc w:val="center"/>
        <w:rPr>
          <w:rFonts w:ascii="Times New Roman" w:hAnsi="Times New Roman" w:cs="Times New Roman"/>
          <w:b/>
          <w:caps/>
          <w:sz w:val="28"/>
          <w:szCs w:val="28"/>
        </w:rPr>
      </w:pPr>
      <w:r w:rsidRPr="0009270C">
        <w:rPr>
          <w:rFonts w:ascii="Times New Roman" w:hAnsi="Times New Roman" w:cs="Times New Roman"/>
          <w:b/>
          <w:caps/>
          <w:sz w:val="28"/>
          <w:szCs w:val="28"/>
        </w:rPr>
        <w:fldChar w:fldCharType="begin"/>
      </w:r>
      <w:r w:rsidR="00A858F4" w:rsidRPr="0009270C">
        <w:rPr>
          <w:rFonts w:ascii="Times New Roman" w:hAnsi="Times New Roman" w:cs="Times New Roman"/>
          <w:b/>
          <w:caps/>
          <w:sz w:val="28"/>
          <w:szCs w:val="28"/>
        </w:rPr>
        <w:instrText xml:space="preserve"> MERGEFIELD "Название_поселения" </w:instrText>
      </w:r>
      <w:r w:rsidRPr="0009270C">
        <w:rPr>
          <w:rFonts w:ascii="Times New Roman" w:hAnsi="Times New Roman" w:cs="Times New Roman"/>
          <w:b/>
          <w:caps/>
          <w:sz w:val="28"/>
          <w:szCs w:val="28"/>
        </w:rPr>
        <w:fldChar w:fldCharType="separate"/>
      </w:r>
      <w:r w:rsidR="00A858F4" w:rsidRPr="0009270C">
        <w:rPr>
          <w:rFonts w:ascii="Times New Roman" w:hAnsi="Times New Roman" w:cs="Times New Roman"/>
          <w:b/>
          <w:caps/>
          <w:noProof/>
          <w:sz w:val="28"/>
          <w:szCs w:val="28"/>
        </w:rPr>
        <w:t>Исаклы</w:t>
      </w:r>
      <w:r w:rsidRPr="0009270C">
        <w:rPr>
          <w:rFonts w:ascii="Times New Roman" w:hAnsi="Times New Roman" w:cs="Times New Roman"/>
          <w:b/>
          <w:caps/>
          <w:sz w:val="28"/>
          <w:szCs w:val="28"/>
        </w:rPr>
        <w:fldChar w:fldCharType="end"/>
      </w:r>
    </w:p>
    <w:p w:rsidR="00A858F4" w:rsidRPr="0009270C" w:rsidRDefault="00A858F4" w:rsidP="00A858F4">
      <w:pPr>
        <w:jc w:val="center"/>
        <w:rPr>
          <w:rFonts w:ascii="Times New Roman" w:hAnsi="Times New Roman" w:cs="Times New Roman"/>
          <w:sz w:val="28"/>
          <w:szCs w:val="28"/>
        </w:rPr>
      </w:pPr>
    </w:p>
    <w:p w:rsidR="00A858F4" w:rsidRPr="0009270C" w:rsidRDefault="00A858F4" w:rsidP="00A858F4">
      <w:pPr>
        <w:jc w:val="center"/>
        <w:outlineLvl w:val="0"/>
        <w:rPr>
          <w:rFonts w:ascii="Times New Roman" w:hAnsi="Times New Roman" w:cs="Times New Roman"/>
          <w:b/>
          <w:sz w:val="28"/>
          <w:szCs w:val="28"/>
        </w:rPr>
      </w:pPr>
      <w:r w:rsidRPr="0009270C">
        <w:rPr>
          <w:rFonts w:ascii="Times New Roman" w:hAnsi="Times New Roman" w:cs="Times New Roman"/>
          <w:b/>
          <w:sz w:val="28"/>
          <w:szCs w:val="28"/>
        </w:rPr>
        <w:t>РЕШЕНИЕ</w:t>
      </w:r>
    </w:p>
    <w:p w:rsidR="00A858F4" w:rsidRPr="0009270C" w:rsidRDefault="003B0ADF" w:rsidP="00A858F4">
      <w:pPr>
        <w:jc w:val="center"/>
        <w:rPr>
          <w:rFonts w:ascii="Times New Roman" w:hAnsi="Times New Roman" w:cs="Times New Roman"/>
          <w:b/>
          <w:sz w:val="28"/>
          <w:szCs w:val="28"/>
        </w:rPr>
      </w:pPr>
      <w:r>
        <w:rPr>
          <w:rFonts w:ascii="Times New Roman" w:hAnsi="Times New Roman" w:cs="Times New Roman"/>
          <w:b/>
          <w:sz w:val="28"/>
          <w:szCs w:val="28"/>
        </w:rPr>
        <w:t>от 04 марта 2019 года № 10</w:t>
      </w:r>
    </w:p>
    <w:p w:rsidR="00A858F4" w:rsidRPr="0009270C" w:rsidRDefault="00A858F4" w:rsidP="00A858F4">
      <w:pPr>
        <w:jc w:val="center"/>
        <w:rPr>
          <w:rFonts w:ascii="Times New Roman" w:hAnsi="Times New Roman" w:cs="Times New Roman"/>
          <w:b/>
          <w:sz w:val="28"/>
          <w:szCs w:val="28"/>
        </w:rPr>
      </w:pPr>
    </w:p>
    <w:p w:rsidR="00A858F4" w:rsidRPr="0009270C" w:rsidRDefault="00A858F4" w:rsidP="005259F9">
      <w:pPr>
        <w:tabs>
          <w:tab w:val="num" w:pos="0"/>
          <w:tab w:val="left" w:pos="284"/>
          <w:tab w:val="left" w:pos="426"/>
        </w:tabs>
        <w:jc w:val="center"/>
        <w:rPr>
          <w:rFonts w:ascii="Times New Roman" w:hAnsi="Times New Roman" w:cs="Times New Roman"/>
          <w:sz w:val="28"/>
          <w:szCs w:val="28"/>
        </w:rPr>
      </w:pPr>
      <w:r w:rsidRPr="0009270C">
        <w:rPr>
          <w:rFonts w:ascii="Times New Roman" w:hAnsi="Times New Roman" w:cs="Times New Roman"/>
          <w:b/>
          <w:sz w:val="28"/>
          <w:szCs w:val="28"/>
        </w:rPr>
        <w:t>Об утверждении П</w:t>
      </w:r>
      <w:r>
        <w:rPr>
          <w:rFonts w:ascii="Times New Roman" w:hAnsi="Times New Roman" w:cs="Times New Roman"/>
          <w:b/>
          <w:sz w:val="28"/>
          <w:szCs w:val="28"/>
        </w:rPr>
        <w:t>оложения о денежном содержании лиц, замещающих должности муниципальной службы в органах</w:t>
      </w:r>
      <w:r w:rsidRPr="0009270C">
        <w:rPr>
          <w:rFonts w:ascii="Times New Roman" w:hAnsi="Times New Roman" w:cs="Times New Roman"/>
          <w:b/>
          <w:sz w:val="28"/>
          <w:szCs w:val="28"/>
        </w:rPr>
        <w:t xml:space="preserve"> местного самоуправления сельского поселения Исаклы</w:t>
      </w:r>
    </w:p>
    <w:p w:rsidR="00A858F4" w:rsidRPr="00A858F4" w:rsidRDefault="00A858F4" w:rsidP="00A858F4">
      <w:pPr>
        <w:jc w:val="both"/>
        <w:rPr>
          <w:rFonts w:ascii="Times New Roman" w:hAnsi="Times New Roman" w:cs="Times New Roman"/>
          <w:b/>
          <w:sz w:val="28"/>
          <w:szCs w:val="28"/>
        </w:rPr>
      </w:pPr>
      <w:r w:rsidRPr="0009270C">
        <w:rPr>
          <w:rFonts w:ascii="Times New Roman" w:hAnsi="Times New Roman" w:cs="Times New Roman"/>
          <w:sz w:val="28"/>
          <w:szCs w:val="28"/>
        </w:rPr>
        <w:t xml:space="preserve">  </w:t>
      </w:r>
    </w:p>
    <w:p w:rsidR="00A858F4" w:rsidRPr="00A858F4" w:rsidRDefault="00A858F4" w:rsidP="00A858F4">
      <w:pPr>
        <w:ind w:firstLine="567"/>
        <w:jc w:val="both"/>
        <w:rPr>
          <w:rFonts w:ascii="Times New Roman" w:hAnsi="Times New Roman" w:cs="Times New Roman"/>
          <w:b/>
          <w:sz w:val="28"/>
          <w:szCs w:val="28"/>
        </w:rPr>
      </w:pPr>
      <w:r w:rsidRPr="00A858F4">
        <w:rPr>
          <w:rFonts w:ascii="Times New Roman" w:hAnsi="Times New Roman" w:cs="Times New Roman"/>
          <w:sz w:val="28"/>
          <w:szCs w:val="28"/>
        </w:rPr>
        <w:t>В соответствии с Федеральным законом от 02.03.2007 года № 25-ФЗ «О муниципальной службе в Российской Федерации», Закон</w:t>
      </w:r>
      <w:r>
        <w:rPr>
          <w:rFonts w:ascii="Times New Roman" w:hAnsi="Times New Roman" w:cs="Times New Roman"/>
          <w:sz w:val="28"/>
          <w:szCs w:val="28"/>
        </w:rPr>
        <w:t>ом</w:t>
      </w:r>
      <w:r w:rsidRPr="00A858F4">
        <w:rPr>
          <w:rFonts w:ascii="Times New Roman" w:hAnsi="Times New Roman" w:cs="Times New Roman"/>
          <w:sz w:val="28"/>
          <w:szCs w:val="28"/>
        </w:rPr>
        <w:t xml:space="preserve"> Самарской области от 09.10.2007 года № 96-ГД «О муниципальной службе в Самарской области» Собрание представителей сельского поселения  Исаклы</w:t>
      </w:r>
      <w:r w:rsidRPr="00A858F4">
        <w:rPr>
          <w:rFonts w:ascii="Times New Roman" w:hAnsi="Times New Roman" w:cs="Times New Roman"/>
          <w:b/>
          <w:sz w:val="28"/>
          <w:szCs w:val="28"/>
        </w:rPr>
        <w:t xml:space="preserve">       </w:t>
      </w:r>
    </w:p>
    <w:p w:rsidR="00A858F4" w:rsidRPr="0009270C" w:rsidRDefault="00A858F4" w:rsidP="00A858F4">
      <w:pPr>
        <w:ind w:firstLine="567"/>
        <w:jc w:val="both"/>
        <w:rPr>
          <w:rFonts w:ascii="Times New Roman" w:hAnsi="Times New Roman" w:cs="Times New Roman"/>
          <w:b/>
          <w:sz w:val="28"/>
          <w:szCs w:val="28"/>
        </w:rPr>
      </w:pPr>
      <w:r w:rsidRPr="0009270C">
        <w:rPr>
          <w:rFonts w:ascii="Times New Roman" w:hAnsi="Times New Roman" w:cs="Times New Roman"/>
          <w:b/>
          <w:sz w:val="28"/>
          <w:szCs w:val="28"/>
        </w:rPr>
        <w:t>РЕШИЛО:</w:t>
      </w:r>
    </w:p>
    <w:p w:rsidR="00A858F4" w:rsidRPr="0009270C" w:rsidRDefault="00A858F4" w:rsidP="00A858F4">
      <w:pPr>
        <w:pStyle w:val="aa"/>
        <w:numPr>
          <w:ilvl w:val="0"/>
          <w:numId w:val="5"/>
        </w:numPr>
        <w:tabs>
          <w:tab w:val="left" w:pos="993"/>
        </w:tabs>
        <w:spacing w:before="0" w:beforeAutospacing="0" w:after="0" w:afterAutospacing="0"/>
        <w:ind w:left="0" w:firstLine="567"/>
        <w:rPr>
          <w:rFonts w:ascii="Times New Roman" w:hAnsi="Times New Roman" w:cs="Times New Roman"/>
          <w:sz w:val="28"/>
          <w:szCs w:val="28"/>
        </w:rPr>
      </w:pPr>
      <w:r w:rsidRPr="0009270C">
        <w:rPr>
          <w:rFonts w:ascii="Times New Roman" w:hAnsi="Times New Roman" w:cs="Times New Roman"/>
          <w:sz w:val="28"/>
          <w:szCs w:val="28"/>
        </w:rPr>
        <w:t xml:space="preserve">Утвердить </w:t>
      </w:r>
      <w:r>
        <w:rPr>
          <w:rFonts w:ascii="Times New Roman" w:hAnsi="Times New Roman" w:cs="Times New Roman"/>
          <w:sz w:val="28"/>
          <w:szCs w:val="28"/>
        </w:rPr>
        <w:t>«</w:t>
      </w:r>
      <w:r w:rsidRPr="0009270C">
        <w:rPr>
          <w:rFonts w:ascii="Times New Roman" w:hAnsi="Times New Roman" w:cs="Times New Roman"/>
          <w:sz w:val="28"/>
          <w:szCs w:val="28"/>
        </w:rPr>
        <w:t xml:space="preserve">Положение </w:t>
      </w:r>
      <w:r w:rsidRPr="00A858F4">
        <w:rPr>
          <w:rFonts w:ascii="Times New Roman" w:hAnsi="Times New Roman" w:cs="Times New Roman"/>
          <w:sz w:val="28"/>
          <w:szCs w:val="28"/>
        </w:rPr>
        <w:t>о денежном содержании лиц, замещающих должности муниципальной службы в органах местного самоуправления сельского поселения Исаклы (прилагается</w:t>
      </w:r>
      <w:r w:rsidRPr="0009270C">
        <w:rPr>
          <w:rFonts w:ascii="Times New Roman" w:hAnsi="Times New Roman" w:cs="Times New Roman"/>
          <w:sz w:val="28"/>
          <w:szCs w:val="28"/>
        </w:rPr>
        <w:t>).</w:t>
      </w:r>
    </w:p>
    <w:p w:rsidR="00A858F4" w:rsidRPr="0009270C" w:rsidRDefault="00A858F4" w:rsidP="00A858F4">
      <w:pPr>
        <w:pStyle w:val="aa"/>
        <w:numPr>
          <w:ilvl w:val="0"/>
          <w:numId w:val="5"/>
        </w:numPr>
        <w:tabs>
          <w:tab w:val="left" w:pos="993"/>
        </w:tabs>
        <w:spacing w:before="0" w:beforeAutospacing="0" w:after="0" w:afterAutospacing="0"/>
        <w:ind w:left="0" w:firstLine="567"/>
        <w:rPr>
          <w:rFonts w:ascii="Times New Roman" w:hAnsi="Times New Roman" w:cs="Times New Roman"/>
          <w:sz w:val="28"/>
          <w:szCs w:val="28"/>
        </w:rPr>
      </w:pPr>
      <w:r w:rsidRPr="0009270C">
        <w:rPr>
          <w:rFonts w:ascii="Times New Roman" w:hAnsi="Times New Roman" w:cs="Times New Roman"/>
          <w:sz w:val="28"/>
          <w:szCs w:val="28"/>
        </w:rPr>
        <w:t>Решение Собрания представителе</w:t>
      </w:r>
      <w:r>
        <w:rPr>
          <w:rFonts w:ascii="Times New Roman" w:hAnsi="Times New Roman" w:cs="Times New Roman"/>
          <w:sz w:val="28"/>
          <w:szCs w:val="28"/>
        </w:rPr>
        <w:t>й сельского поселения Исаклы №51</w:t>
      </w:r>
      <w:r w:rsidRPr="0009270C">
        <w:rPr>
          <w:rFonts w:ascii="Times New Roman" w:hAnsi="Times New Roman" w:cs="Times New Roman"/>
          <w:sz w:val="28"/>
          <w:szCs w:val="28"/>
        </w:rPr>
        <w:t xml:space="preserve"> от 23.12.2008года об утверждении «Положения о денежном содержании </w:t>
      </w:r>
      <w:r w:rsidRPr="00A858F4">
        <w:rPr>
          <w:rFonts w:ascii="Times New Roman" w:hAnsi="Times New Roman" w:cs="Times New Roman"/>
          <w:sz w:val="28"/>
          <w:szCs w:val="28"/>
        </w:rPr>
        <w:t>лиц, замещающих должности муниципальной службы в органах местного самоуправления сельского поселения Исаклы</w:t>
      </w:r>
      <w:r w:rsidRPr="0009270C">
        <w:rPr>
          <w:rFonts w:ascii="Times New Roman" w:hAnsi="Times New Roman" w:cs="Times New Roman"/>
          <w:sz w:val="28"/>
          <w:szCs w:val="28"/>
        </w:rPr>
        <w:t>» считать утратившим силу.</w:t>
      </w:r>
    </w:p>
    <w:p w:rsidR="00A858F4" w:rsidRPr="0009270C" w:rsidRDefault="00A858F4" w:rsidP="00A858F4">
      <w:pPr>
        <w:pStyle w:val="aa"/>
        <w:numPr>
          <w:ilvl w:val="0"/>
          <w:numId w:val="5"/>
        </w:numPr>
        <w:tabs>
          <w:tab w:val="left" w:pos="993"/>
        </w:tabs>
        <w:spacing w:before="0" w:beforeAutospacing="0" w:after="0" w:afterAutospacing="0"/>
        <w:ind w:left="0" w:firstLine="567"/>
        <w:rPr>
          <w:rFonts w:ascii="Times New Roman" w:hAnsi="Times New Roman" w:cs="Times New Roman"/>
          <w:sz w:val="28"/>
          <w:szCs w:val="28"/>
        </w:rPr>
      </w:pPr>
      <w:r w:rsidRPr="0009270C">
        <w:rPr>
          <w:rFonts w:ascii="Times New Roman" w:hAnsi="Times New Roman" w:cs="Times New Roman"/>
          <w:sz w:val="28"/>
          <w:szCs w:val="28"/>
        </w:rPr>
        <w:t xml:space="preserve">Опубликовать настоящее решение в газете «Официальный вестник сельского поселения Исаклы» и разместить на официальном сайте Администрации сельского поселения </w:t>
      </w:r>
      <w:r w:rsidRPr="0009270C">
        <w:rPr>
          <w:rFonts w:ascii="Times New Roman" w:hAnsi="Times New Roman" w:cs="Times New Roman"/>
          <w:sz w:val="28"/>
          <w:szCs w:val="28"/>
          <w:lang w:val="en-US"/>
        </w:rPr>
        <w:t>www</w:t>
      </w:r>
      <w:r w:rsidRPr="0009270C">
        <w:rPr>
          <w:rFonts w:ascii="Times New Roman" w:hAnsi="Times New Roman" w:cs="Times New Roman"/>
          <w:sz w:val="28"/>
          <w:szCs w:val="28"/>
        </w:rPr>
        <w:t>.</w:t>
      </w:r>
      <w:proofErr w:type="spellStart"/>
      <w:r w:rsidRPr="0009270C">
        <w:rPr>
          <w:rFonts w:ascii="Times New Roman" w:hAnsi="Times New Roman" w:cs="Times New Roman"/>
          <w:sz w:val="28"/>
          <w:szCs w:val="28"/>
          <w:lang w:val="en-US"/>
        </w:rPr>
        <w:t>isakly</w:t>
      </w:r>
      <w:proofErr w:type="spellEnd"/>
      <w:r w:rsidRPr="0009270C">
        <w:rPr>
          <w:rFonts w:ascii="Times New Roman" w:hAnsi="Times New Roman" w:cs="Times New Roman"/>
          <w:sz w:val="28"/>
          <w:szCs w:val="28"/>
        </w:rPr>
        <w:t>.</w:t>
      </w:r>
      <w:proofErr w:type="spellStart"/>
      <w:r w:rsidRPr="0009270C">
        <w:rPr>
          <w:rFonts w:ascii="Times New Roman" w:hAnsi="Times New Roman" w:cs="Times New Roman"/>
          <w:sz w:val="28"/>
          <w:szCs w:val="28"/>
          <w:lang w:val="en-US"/>
        </w:rPr>
        <w:t>ru</w:t>
      </w:r>
      <w:proofErr w:type="spellEnd"/>
      <w:r w:rsidRPr="0009270C">
        <w:rPr>
          <w:rFonts w:ascii="Times New Roman" w:hAnsi="Times New Roman" w:cs="Times New Roman"/>
          <w:sz w:val="28"/>
          <w:szCs w:val="28"/>
        </w:rPr>
        <w:t xml:space="preserve">. </w:t>
      </w:r>
    </w:p>
    <w:p w:rsidR="00A858F4" w:rsidRPr="0009270C" w:rsidRDefault="00A858F4" w:rsidP="00A858F4">
      <w:pPr>
        <w:pStyle w:val="aa"/>
        <w:numPr>
          <w:ilvl w:val="0"/>
          <w:numId w:val="5"/>
        </w:numPr>
        <w:tabs>
          <w:tab w:val="left" w:pos="993"/>
        </w:tabs>
        <w:spacing w:before="0" w:beforeAutospacing="0" w:after="0" w:afterAutospacing="0"/>
        <w:ind w:left="0" w:firstLine="567"/>
        <w:rPr>
          <w:rFonts w:ascii="Times New Roman" w:hAnsi="Times New Roman" w:cs="Times New Roman"/>
          <w:sz w:val="28"/>
          <w:szCs w:val="28"/>
        </w:rPr>
      </w:pPr>
      <w:r w:rsidRPr="0009270C">
        <w:rPr>
          <w:rFonts w:ascii="Times New Roman" w:hAnsi="Times New Roman" w:cs="Times New Roman"/>
          <w:sz w:val="28"/>
          <w:szCs w:val="28"/>
        </w:rPr>
        <w:t xml:space="preserve">Настоящее решение вступает в силу со дня его официального опубликования. </w:t>
      </w:r>
    </w:p>
    <w:p w:rsidR="00A858F4" w:rsidRPr="0009270C" w:rsidRDefault="00A858F4" w:rsidP="00A858F4">
      <w:pPr>
        <w:tabs>
          <w:tab w:val="left" w:pos="720"/>
          <w:tab w:val="left" w:pos="993"/>
          <w:tab w:val="left" w:pos="1080"/>
        </w:tabs>
        <w:ind w:firstLine="567"/>
        <w:jc w:val="both"/>
        <w:rPr>
          <w:rFonts w:ascii="Times New Roman" w:hAnsi="Times New Roman" w:cs="Times New Roman"/>
          <w:sz w:val="28"/>
          <w:szCs w:val="28"/>
        </w:rPr>
      </w:pPr>
    </w:p>
    <w:p w:rsidR="00A858F4" w:rsidRPr="0009270C" w:rsidRDefault="00A858F4" w:rsidP="00A858F4">
      <w:pPr>
        <w:pStyle w:val="ConsPlusNormal"/>
        <w:widowControl/>
        <w:tabs>
          <w:tab w:val="left" w:pos="993"/>
        </w:tabs>
        <w:ind w:firstLine="567"/>
        <w:jc w:val="both"/>
        <w:rPr>
          <w:rFonts w:ascii="Times New Roman" w:hAnsi="Times New Roman" w:cs="Times New Roman"/>
          <w:sz w:val="28"/>
          <w:szCs w:val="28"/>
        </w:rPr>
      </w:pPr>
    </w:p>
    <w:p w:rsidR="00A858F4" w:rsidRPr="0009270C" w:rsidRDefault="00A858F4" w:rsidP="00A858F4">
      <w:pPr>
        <w:pStyle w:val="a8"/>
        <w:tabs>
          <w:tab w:val="left" w:pos="9180"/>
        </w:tabs>
        <w:ind w:firstLine="0"/>
      </w:pPr>
    </w:p>
    <w:p w:rsidR="00A858F4" w:rsidRPr="0009270C" w:rsidRDefault="00A858F4" w:rsidP="00A858F4">
      <w:pPr>
        <w:rPr>
          <w:rFonts w:ascii="Times New Roman" w:hAnsi="Times New Roman" w:cs="Times New Roman"/>
          <w:sz w:val="28"/>
          <w:szCs w:val="28"/>
        </w:rPr>
      </w:pPr>
    </w:p>
    <w:p w:rsidR="00A858F4" w:rsidRPr="0009270C" w:rsidRDefault="00A858F4" w:rsidP="00A858F4">
      <w:pPr>
        <w:tabs>
          <w:tab w:val="num" w:pos="200"/>
        </w:tabs>
        <w:outlineLvl w:val="0"/>
        <w:rPr>
          <w:rFonts w:ascii="Times New Roman" w:hAnsi="Times New Roman" w:cs="Times New Roman"/>
          <w:sz w:val="28"/>
          <w:szCs w:val="28"/>
        </w:rPr>
      </w:pPr>
      <w:r w:rsidRPr="0009270C">
        <w:rPr>
          <w:rFonts w:ascii="Times New Roman" w:hAnsi="Times New Roman" w:cs="Times New Roman"/>
          <w:sz w:val="28"/>
          <w:szCs w:val="28"/>
        </w:rPr>
        <w:t>Председатель Собрания представителей</w:t>
      </w:r>
    </w:p>
    <w:p w:rsidR="00A858F4" w:rsidRPr="0009270C" w:rsidRDefault="00A858F4" w:rsidP="00A858F4">
      <w:pPr>
        <w:tabs>
          <w:tab w:val="num" w:pos="200"/>
        </w:tabs>
        <w:outlineLvl w:val="0"/>
        <w:rPr>
          <w:rFonts w:ascii="Times New Roman" w:hAnsi="Times New Roman" w:cs="Times New Roman"/>
          <w:sz w:val="28"/>
          <w:szCs w:val="28"/>
        </w:rPr>
      </w:pPr>
      <w:r w:rsidRPr="0009270C">
        <w:rPr>
          <w:rFonts w:ascii="Times New Roman" w:hAnsi="Times New Roman" w:cs="Times New Roman"/>
          <w:noProof/>
          <w:sz w:val="28"/>
          <w:szCs w:val="28"/>
        </w:rPr>
        <w:t>сельского</w:t>
      </w:r>
      <w:r w:rsidRPr="0009270C">
        <w:rPr>
          <w:rFonts w:ascii="Times New Roman" w:hAnsi="Times New Roman" w:cs="Times New Roman"/>
          <w:sz w:val="28"/>
          <w:szCs w:val="28"/>
        </w:rPr>
        <w:t xml:space="preserve"> поселения </w:t>
      </w:r>
      <w:r w:rsidRPr="0009270C">
        <w:rPr>
          <w:rFonts w:ascii="Times New Roman" w:hAnsi="Times New Roman" w:cs="Times New Roman"/>
          <w:noProof/>
          <w:sz w:val="28"/>
          <w:szCs w:val="28"/>
        </w:rPr>
        <w:t>Исаклы</w:t>
      </w:r>
    </w:p>
    <w:p w:rsidR="00A858F4" w:rsidRPr="0009270C" w:rsidRDefault="00A858F4" w:rsidP="00A858F4">
      <w:pPr>
        <w:tabs>
          <w:tab w:val="num" w:pos="200"/>
        </w:tabs>
        <w:outlineLvl w:val="0"/>
        <w:rPr>
          <w:rFonts w:ascii="Times New Roman" w:hAnsi="Times New Roman" w:cs="Times New Roman"/>
          <w:sz w:val="28"/>
          <w:szCs w:val="28"/>
        </w:rPr>
      </w:pPr>
      <w:r w:rsidRPr="0009270C">
        <w:rPr>
          <w:rFonts w:ascii="Times New Roman" w:hAnsi="Times New Roman" w:cs="Times New Roman"/>
          <w:sz w:val="28"/>
          <w:szCs w:val="28"/>
        </w:rPr>
        <w:t xml:space="preserve">муниципального района </w:t>
      </w:r>
      <w:r w:rsidRPr="0009270C">
        <w:rPr>
          <w:rFonts w:ascii="Times New Roman" w:hAnsi="Times New Roman" w:cs="Times New Roman"/>
          <w:noProof/>
          <w:sz w:val="28"/>
          <w:szCs w:val="28"/>
        </w:rPr>
        <w:t>Исаклинский</w:t>
      </w:r>
      <w:r w:rsidRPr="0009270C">
        <w:rPr>
          <w:rFonts w:ascii="Times New Roman" w:hAnsi="Times New Roman" w:cs="Times New Roman"/>
          <w:sz w:val="28"/>
          <w:szCs w:val="28"/>
        </w:rPr>
        <w:t xml:space="preserve">                                   </w:t>
      </w:r>
    </w:p>
    <w:p w:rsidR="00A858F4" w:rsidRPr="0009270C" w:rsidRDefault="00A858F4" w:rsidP="00A858F4">
      <w:pPr>
        <w:outlineLvl w:val="0"/>
        <w:rPr>
          <w:rFonts w:ascii="Times New Roman" w:hAnsi="Times New Roman" w:cs="Times New Roman"/>
          <w:sz w:val="32"/>
          <w:szCs w:val="32"/>
        </w:rPr>
      </w:pPr>
      <w:r w:rsidRPr="0009270C">
        <w:rPr>
          <w:rFonts w:ascii="Times New Roman" w:hAnsi="Times New Roman" w:cs="Times New Roman"/>
          <w:sz w:val="28"/>
          <w:szCs w:val="28"/>
        </w:rPr>
        <w:t xml:space="preserve">Самарской области                                                                            </w:t>
      </w:r>
      <w:r w:rsidR="00253AE3">
        <w:rPr>
          <w:rFonts w:ascii="Times New Roman" w:hAnsi="Times New Roman" w:cs="Times New Roman"/>
          <w:sz w:val="28"/>
          <w:szCs w:val="28"/>
        </w:rPr>
        <w:t xml:space="preserve">          </w:t>
      </w:r>
      <w:r w:rsidRPr="0009270C">
        <w:rPr>
          <w:rFonts w:ascii="Times New Roman" w:hAnsi="Times New Roman" w:cs="Times New Roman"/>
          <w:sz w:val="28"/>
          <w:szCs w:val="28"/>
        </w:rPr>
        <w:t xml:space="preserve"> В.А.Егорова</w:t>
      </w:r>
    </w:p>
    <w:p w:rsidR="00A858F4" w:rsidRDefault="00A858F4" w:rsidP="00A858F4">
      <w:pPr>
        <w:tabs>
          <w:tab w:val="num" w:pos="200"/>
        </w:tabs>
        <w:outlineLvl w:val="0"/>
        <w:rPr>
          <w:rFonts w:ascii="Times New Roman" w:hAnsi="Times New Roman" w:cs="Times New Roman"/>
          <w:sz w:val="28"/>
          <w:szCs w:val="28"/>
        </w:rPr>
      </w:pPr>
    </w:p>
    <w:p w:rsidR="00C069BB" w:rsidRPr="0009270C" w:rsidRDefault="00C069BB" w:rsidP="00A858F4">
      <w:pPr>
        <w:tabs>
          <w:tab w:val="num" w:pos="200"/>
        </w:tabs>
        <w:outlineLvl w:val="0"/>
        <w:rPr>
          <w:rFonts w:ascii="Times New Roman" w:hAnsi="Times New Roman" w:cs="Times New Roman"/>
          <w:sz w:val="28"/>
          <w:szCs w:val="28"/>
        </w:rPr>
      </w:pPr>
    </w:p>
    <w:p w:rsidR="00A858F4" w:rsidRPr="0009270C" w:rsidRDefault="00A858F4" w:rsidP="00A858F4">
      <w:pPr>
        <w:tabs>
          <w:tab w:val="num" w:pos="200"/>
        </w:tabs>
        <w:outlineLvl w:val="0"/>
        <w:rPr>
          <w:rFonts w:ascii="Times New Roman" w:hAnsi="Times New Roman" w:cs="Times New Roman"/>
          <w:sz w:val="28"/>
          <w:szCs w:val="28"/>
        </w:rPr>
      </w:pPr>
      <w:r w:rsidRPr="0009270C">
        <w:rPr>
          <w:rFonts w:ascii="Times New Roman" w:hAnsi="Times New Roman" w:cs="Times New Roman"/>
          <w:sz w:val="28"/>
          <w:szCs w:val="28"/>
        </w:rPr>
        <w:t xml:space="preserve">Глава </w:t>
      </w:r>
      <w:r w:rsidRPr="0009270C">
        <w:rPr>
          <w:rFonts w:ascii="Times New Roman" w:hAnsi="Times New Roman" w:cs="Times New Roman"/>
          <w:noProof/>
          <w:sz w:val="28"/>
          <w:szCs w:val="28"/>
        </w:rPr>
        <w:t>сельского</w:t>
      </w:r>
      <w:r w:rsidRPr="0009270C">
        <w:rPr>
          <w:rFonts w:ascii="Times New Roman" w:hAnsi="Times New Roman" w:cs="Times New Roman"/>
          <w:sz w:val="28"/>
          <w:szCs w:val="28"/>
        </w:rPr>
        <w:t xml:space="preserve"> поселения </w:t>
      </w:r>
      <w:r w:rsidRPr="0009270C">
        <w:rPr>
          <w:rFonts w:ascii="Times New Roman" w:hAnsi="Times New Roman" w:cs="Times New Roman"/>
          <w:noProof/>
          <w:sz w:val="28"/>
          <w:szCs w:val="28"/>
        </w:rPr>
        <w:t>Исаклы</w:t>
      </w:r>
    </w:p>
    <w:p w:rsidR="00A858F4" w:rsidRPr="0009270C" w:rsidRDefault="00A858F4" w:rsidP="00A858F4">
      <w:pPr>
        <w:tabs>
          <w:tab w:val="num" w:pos="200"/>
        </w:tabs>
        <w:outlineLvl w:val="0"/>
        <w:rPr>
          <w:rFonts w:ascii="Times New Roman" w:hAnsi="Times New Roman" w:cs="Times New Roman"/>
          <w:sz w:val="28"/>
          <w:szCs w:val="28"/>
        </w:rPr>
      </w:pPr>
      <w:r w:rsidRPr="0009270C">
        <w:rPr>
          <w:rFonts w:ascii="Times New Roman" w:hAnsi="Times New Roman" w:cs="Times New Roman"/>
          <w:sz w:val="28"/>
          <w:szCs w:val="28"/>
        </w:rPr>
        <w:t xml:space="preserve">муниципального района </w:t>
      </w:r>
      <w:r w:rsidRPr="0009270C">
        <w:rPr>
          <w:rFonts w:ascii="Times New Roman" w:hAnsi="Times New Roman" w:cs="Times New Roman"/>
          <w:noProof/>
          <w:sz w:val="28"/>
          <w:szCs w:val="28"/>
        </w:rPr>
        <w:t>Исаклинский</w:t>
      </w:r>
      <w:r w:rsidRPr="0009270C">
        <w:rPr>
          <w:rFonts w:ascii="Times New Roman" w:hAnsi="Times New Roman" w:cs="Times New Roman"/>
          <w:sz w:val="28"/>
          <w:szCs w:val="28"/>
        </w:rPr>
        <w:t xml:space="preserve">                                   </w:t>
      </w:r>
    </w:p>
    <w:p w:rsidR="00A858F4" w:rsidRDefault="00A858F4" w:rsidP="00A858F4">
      <w:pPr>
        <w:outlineLvl w:val="0"/>
        <w:rPr>
          <w:rFonts w:ascii="Times New Roman" w:hAnsi="Times New Roman" w:cs="Times New Roman"/>
          <w:noProof/>
          <w:sz w:val="28"/>
          <w:szCs w:val="28"/>
        </w:rPr>
      </w:pPr>
      <w:r w:rsidRPr="0009270C">
        <w:rPr>
          <w:rFonts w:ascii="Times New Roman" w:hAnsi="Times New Roman" w:cs="Times New Roman"/>
          <w:sz w:val="28"/>
          <w:szCs w:val="28"/>
        </w:rPr>
        <w:t xml:space="preserve">Самарской области                                                                               </w:t>
      </w:r>
      <w:r w:rsidR="00253AE3">
        <w:rPr>
          <w:rFonts w:ascii="Times New Roman" w:hAnsi="Times New Roman" w:cs="Times New Roman"/>
          <w:sz w:val="28"/>
          <w:szCs w:val="28"/>
        </w:rPr>
        <w:t xml:space="preserve">           </w:t>
      </w:r>
      <w:r w:rsidRPr="0009270C">
        <w:rPr>
          <w:rFonts w:ascii="Times New Roman" w:hAnsi="Times New Roman" w:cs="Times New Roman"/>
          <w:noProof/>
          <w:sz w:val="28"/>
          <w:szCs w:val="28"/>
        </w:rPr>
        <w:t>И. А. Гулин</w:t>
      </w:r>
    </w:p>
    <w:p w:rsidR="00A858F4" w:rsidRDefault="00A858F4" w:rsidP="00A858F4">
      <w:pPr>
        <w:outlineLvl w:val="0"/>
        <w:rPr>
          <w:rFonts w:ascii="Times New Roman" w:hAnsi="Times New Roman" w:cs="Times New Roman"/>
          <w:noProof/>
          <w:sz w:val="28"/>
          <w:szCs w:val="28"/>
        </w:rPr>
      </w:pPr>
    </w:p>
    <w:p w:rsidR="00A858F4" w:rsidRDefault="00A858F4" w:rsidP="00A858F4">
      <w:pPr>
        <w:outlineLvl w:val="0"/>
        <w:rPr>
          <w:rFonts w:ascii="Times New Roman" w:hAnsi="Times New Roman" w:cs="Times New Roman"/>
          <w:noProof/>
          <w:sz w:val="28"/>
          <w:szCs w:val="28"/>
        </w:rPr>
      </w:pPr>
    </w:p>
    <w:p w:rsidR="00A858F4" w:rsidRDefault="00A858F4" w:rsidP="00A858F4">
      <w:pPr>
        <w:outlineLvl w:val="0"/>
        <w:rPr>
          <w:rFonts w:ascii="Times New Roman" w:hAnsi="Times New Roman" w:cs="Times New Roman"/>
          <w:noProof/>
          <w:sz w:val="28"/>
          <w:szCs w:val="28"/>
        </w:rPr>
      </w:pPr>
    </w:p>
    <w:p w:rsidR="00A858F4" w:rsidRDefault="00A858F4" w:rsidP="00A858F4">
      <w:pPr>
        <w:pStyle w:val="30"/>
        <w:shd w:val="clear" w:color="auto" w:fill="auto"/>
      </w:pPr>
    </w:p>
    <w:p w:rsidR="002E6052" w:rsidRDefault="002E6052" w:rsidP="00A858F4">
      <w:pPr>
        <w:pStyle w:val="30"/>
        <w:shd w:val="clear" w:color="auto" w:fill="auto"/>
      </w:pPr>
    </w:p>
    <w:p w:rsidR="00A4521A" w:rsidRDefault="00A4521A" w:rsidP="00DB4512">
      <w:pPr>
        <w:pStyle w:val="30"/>
        <w:shd w:val="clear" w:color="auto" w:fill="auto"/>
        <w:ind w:left="3400"/>
        <w:jc w:val="right"/>
      </w:pPr>
    </w:p>
    <w:p w:rsidR="00DB4512" w:rsidRDefault="00DB4512" w:rsidP="00A4521A">
      <w:pPr>
        <w:pStyle w:val="30"/>
        <w:shd w:val="clear" w:color="auto" w:fill="auto"/>
        <w:ind w:left="3400"/>
        <w:jc w:val="right"/>
      </w:pPr>
      <w:r>
        <w:lastRenderedPageBreak/>
        <w:t xml:space="preserve">Приложение </w:t>
      </w:r>
    </w:p>
    <w:p w:rsidR="00DB4512" w:rsidRDefault="00F35147" w:rsidP="00A4521A">
      <w:pPr>
        <w:pStyle w:val="30"/>
        <w:shd w:val="clear" w:color="auto" w:fill="auto"/>
        <w:ind w:left="3400"/>
        <w:jc w:val="right"/>
      </w:pPr>
      <w:r>
        <w:t xml:space="preserve">   </w:t>
      </w:r>
      <w:r w:rsidR="00DB4512">
        <w:t>к решению Собрания представителей сельского поселения Исаклы</w:t>
      </w:r>
    </w:p>
    <w:p w:rsidR="002577DE" w:rsidRDefault="00DB4512" w:rsidP="00A4521A">
      <w:pPr>
        <w:pStyle w:val="30"/>
        <w:shd w:val="clear" w:color="auto" w:fill="auto"/>
        <w:ind w:left="3400"/>
        <w:jc w:val="right"/>
      </w:pPr>
      <w:r>
        <w:t>муниципального района Исаклински</w:t>
      </w:r>
      <w:r w:rsidR="00993022">
        <w:t>й Самарской</w:t>
      </w:r>
      <w:r>
        <w:t xml:space="preserve"> области</w:t>
      </w:r>
    </w:p>
    <w:p w:rsidR="002577DE" w:rsidRDefault="00F35147" w:rsidP="00A4521A">
      <w:pPr>
        <w:pStyle w:val="30"/>
        <w:shd w:val="clear" w:color="auto" w:fill="auto"/>
        <w:spacing w:after="651"/>
        <w:ind w:right="-1"/>
        <w:jc w:val="right"/>
      </w:pPr>
      <w:r>
        <w:t xml:space="preserve">      от </w:t>
      </w:r>
      <w:r w:rsidR="003B0ADF">
        <w:t>04.03.2019</w:t>
      </w:r>
      <w:r>
        <w:t>г. №</w:t>
      </w:r>
      <w:r w:rsidR="003B0ADF">
        <w:t>10</w:t>
      </w:r>
      <w:r>
        <w:t xml:space="preserve"> </w:t>
      </w:r>
    </w:p>
    <w:p w:rsidR="002577DE" w:rsidRDefault="00993022" w:rsidP="00DB4512">
      <w:pPr>
        <w:pStyle w:val="10"/>
        <w:shd w:val="clear" w:color="auto" w:fill="auto"/>
        <w:spacing w:before="0" w:after="0" w:line="280" w:lineRule="exact"/>
      </w:pPr>
      <w:bookmarkStart w:id="0" w:name="bookmark0"/>
      <w:r>
        <w:t>ПОЛОЖЕНИЕ</w:t>
      </w:r>
      <w:bookmarkEnd w:id="0"/>
    </w:p>
    <w:p w:rsidR="002577DE" w:rsidRDefault="00993022" w:rsidP="00DB4512">
      <w:pPr>
        <w:pStyle w:val="40"/>
        <w:shd w:val="clear" w:color="auto" w:fill="auto"/>
        <w:spacing w:before="0"/>
      </w:pPr>
      <w:r>
        <w:t>о денежном содержании лиц, замещающих должности</w:t>
      </w:r>
    </w:p>
    <w:p w:rsidR="00DB4512" w:rsidRDefault="00993022" w:rsidP="00DB4512">
      <w:pPr>
        <w:pStyle w:val="22"/>
        <w:shd w:val="clear" w:color="auto" w:fill="auto"/>
        <w:spacing w:after="296"/>
        <w:ind w:left="720" w:right="800" w:firstLine="0"/>
        <w:jc w:val="center"/>
      </w:pPr>
      <w:bookmarkStart w:id="1" w:name="bookmark1"/>
      <w:r>
        <w:t>муниципальной службы в органах местного самоуправления сельского поселения Исаклы</w:t>
      </w:r>
    </w:p>
    <w:p w:rsidR="002577DE" w:rsidRDefault="00993022" w:rsidP="00DB4512">
      <w:pPr>
        <w:pStyle w:val="22"/>
        <w:shd w:val="clear" w:color="auto" w:fill="auto"/>
        <w:spacing w:after="296"/>
        <w:ind w:left="720" w:right="800" w:firstLine="0"/>
        <w:jc w:val="center"/>
      </w:pPr>
      <w:r>
        <w:t>1. Общие положения</w:t>
      </w:r>
      <w:bookmarkEnd w:id="1"/>
    </w:p>
    <w:p w:rsidR="002577DE" w:rsidRDefault="00993022" w:rsidP="002B31DE">
      <w:pPr>
        <w:pStyle w:val="31"/>
        <w:numPr>
          <w:ilvl w:val="0"/>
          <w:numId w:val="1"/>
        </w:numPr>
        <w:shd w:val="clear" w:color="auto" w:fill="auto"/>
        <w:spacing w:before="0" w:line="240" w:lineRule="auto"/>
        <w:ind w:left="23" w:right="23" w:firstLine="544"/>
      </w:pPr>
      <w:r>
        <w:t xml:space="preserve"> Настоящее Положение принято в целях обеспечения социальных гарантий, создания единой правовой базы формирования денежного содержания и его единообразного применения для лиц, замещающих должности муниципальной службы (далее муниципальные служащие) в органах местного сельского поселения Исаклы.</w:t>
      </w:r>
    </w:p>
    <w:p w:rsidR="002577DE" w:rsidRDefault="00993022" w:rsidP="002B31DE">
      <w:pPr>
        <w:pStyle w:val="31"/>
        <w:numPr>
          <w:ilvl w:val="0"/>
          <w:numId w:val="1"/>
        </w:numPr>
        <w:shd w:val="clear" w:color="auto" w:fill="auto"/>
        <w:spacing w:before="0" w:line="240" w:lineRule="auto"/>
        <w:ind w:left="23" w:right="23" w:firstLine="544"/>
      </w:pPr>
      <w:r>
        <w:t xml:space="preserve"> Законодательную основу настоящего Положения составляют Конституция РФ, Федеральный закон от 02.03.2007 года № 25-ФЗ «О муниципальной службе в Российской Федерации», Закон Самарской области от 09.10.2007 года № 96-ГД «О муниципальной службе в Самарской области» и Устав сельского поселения Исаклы</w:t>
      </w:r>
    </w:p>
    <w:p w:rsidR="002577DE" w:rsidRDefault="00993022" w:rsidP="00652511">
      <w:pPr>
        <w:pStyle w:val="22"/>
        <w:numPr>
          <w:ilvl w:val="0"/>
          <w:numId w:val="2"/>
        </w:numPr>
        <w:shd w:val="clear" w:color="auto" w:fill="auto"/>
        <w:tabs>
          <w:tab w:val="left" w:pos="2871"/>
        </w:tabs>
        <w:spacing w:after="302" w:line="240" w:lineRule="exact"/>
        <w:ind w:left="2500" w:firstLine="547"/>
        <w:jc w:val="both"/>
      </w:pPr>
      <w:bookmarkStart w:id="2" w:name="bookmark2"/>
      <w:r>
        <w:t>Размер и условия оплаты труда</w:t>
      </w:r>
      <w:bookmarkEnd w:id="2"/>
    </w:p>
    <w:p w:rsidR="002577DE" w:rsidRDefault="00993022" w:rsidP="002B31DE">
      <w:pPr>
        <w:pStyle w:val="31"/>
        <w:numPr>
          <w:ilvl w:val="1"/>
          <w:numId w:val="2"/>
        </w:numPr>
        <w:shd w:val="clear" w:color="auto" w:fill="auto"/>
        <w:spacing w:before="0" w:line="240" w:lineRule="auto"/>
        <w:ind w:left="23" w:right="20" w:firstLine="544"/>
      </w:pPr>
      <w:r>
        <w:t xml:space="preserve"> Оплата труда муниципального служащего сельского поселения Исаклы производится в виде денежного содержания, которое состоит из должностного оклада, а также из ежемесячных и иных дополнительных выплат.</w:t>
      </w:r>
    </w:p>
    <w:p w:rsidR="002577DE" w:rsidRDefault="00993022" w:rsidP="002B31DE">
      <w:pPr>
        <w:pStyle w:val="31"/>
        <w:shd w:val="clear" w:color="auto" w:fill="auto"/>
        <w:spacing w:before="0" w:line="240" w:lineRule="auto"/>
        <w:ind w:left="23" w:firstLine="544"/>
      </w:pPr>
      <w:r>
        <w:t>К дополнительным выплатам относятся:</w:t>
      </w:r>
    </w:p>
    <w:p w:rsidR="002577DE" w:rsidRDefault="00993022" w:rsidP="002B31DE">
      <w:pPr>
        <w:pStyle w:val="31"/>
        <w:numPr>
          <w:ilvl w:val="0"/>
          <w:numId w:val="3"/>
        </w:numPr>
        <w:shd w:val="clear" w:color="auto" w:fill="auto"/>
        <w:spacing w:before="0" w:line="240" w:lineRule="auto"/>
        <w:ind w:left="23" w:right="20" w:firstLine="544"/>
      </w:pPr>
      <w:r>
        <w:t xml:space="preserve"> ежемесячная надбавка к должно</w:t>
      </w:r>
      <w:r w:rsidR="00652511">
        <w:t xml:space="preserve">стному окладу за выслугу лет на </w:t>
      </w:r>
      <w:r>
        <w:t>муниципальной службе;</w:t>
      </w:r>
    </w:p>
    <w:p w:rsidR="002577DE" w:rsidRDefault="00993022" w:rsidP="002B31DE">
      <w:pPr>
        <w:pStyle w:val="31"/>
        <w:numPr>
          <w:ilvl w:val="0"/>
          <w:numId w:val="3"/>
        </w:numPr>
        <w:shd w:val="clear" w:color="auto" w:fill="auto"/>
        <w:spacing w:before="0" w:line="240" w:lineRule="auto"/>
        <w:ind w:left="23" w:right="20" w:firstLine="544"/>
      </w:pPr>
      <w:r>
        <w:t xml:space="preserve"> ежемесячная надбавка к должностному окладу за особые условия муниципальной службы;</w:t>
      </w:r>
    </w:p>
    <w:p w:rsidR="002577DE" w:rsidRDefault="00993022" w:rsidP="002B31DE">
      <w:pPr>
        <w:pStyle w:val="31"/>
        <w:numPr>
          <w:ilvl w:val="0"/>
          <w:numId w:val="3"/>
        </w:numPr>
        <w:shd w:val="clear" w:color="auto" w:fill="auto"/>
        <w:spacing w:before="0" w:line="240" w:lineRule="auto"/>
        <w:ind w:left="23" w:right="20" w:firstLine="544"/>
      </w:pPr>
      <w:r>
        <w:t xml:space="preserve"> ежемесячная надбавка к должностному о</w:t>
      </w:r>
      <w:r w:rsidR="002E6052">
        <w:t>кладу за классный чин</w:t>
      </w:r>
      <w:r>
        <w:t>;</w:t>
      </w:r>
    </w:p>
    <w:p w:rsidR="002577DE" w:rsidRDefault="00993022" w:rsidP="002B31DE">
      <w:pPr>
        <w:pStyle w:val="31"/>
        <w:numPr>
          <w:ilvl w:val="0"/>
          <w:numId w:val="3"/>
        </w:numPr>
        <w:shd w:val="clear" w:color="auto" w:fill="auto"/>
        <w:spacing w:before="0" w:line="240" w:lineRule="auto"/>
        <w:ind w:left="23" w:firstLine="544"/>
      </w:pPr>
      <w:r>
        <w:t xml:space="preserve"> премии за выполнение особо важных и сложных заданий;</w:t>
      </w:r>
    </w:p>
    <w:p w:rsidR="002577DE" w:rsidRDefault="00993022" w:rsidP="002B31DE">
      <w:pPr>
        <w:pStyle w:val="31"/>
        <w:numPr>
          <w:ilvl w:val="0"/>
          <w:numId w:val="3"/>
        </w:numPr>
        <w:shd w:val="clear" w:color="auto" w:fill="auto"/>
        <w:spacing w:before="0" w:line="240" w:lineRule="auto"/>
        <w:ind w:left="23" w:firstLine="544"/>
      </w:pPr>
      <w:r>
        <w:t xml:space="preserve"> ежемесячное денежное поощрение;</w:t>
      </w:r>
    </w:p>
    <w:p w:rsidR="002577DE" w:rsidRDefault="00993022" w:rsidP="002B31DE">
      <w:pPr>
        <w:pStyle w:val="31"/>
        <w:numPr>
          <w:ilvl w:val="0"/>
          <w:numId w:val="3"/>
        </w:numPr>
        <w:shd w:val="clear" w:color="auto" w:fill="auto"/>
        <w:spacing w:before="0" w:line="240" w:lineRule="auto"/>
        <w:ind w:left="23" w:right="20" w:firstLine="544"/>
      </w:pPr>
      <w:r>
        <w:t xml:space="preserve"> единовременная выплата при предоставлении ежегодного оплачиваемого отпуска;</w:t>
      </w:r>
    </w:p>
    <w:p w:rsidR="002577DE" w:rsidRDefault="00993022" w:rsidP="002B31DE">
      <w:pPr>
        <w:pStyle w:val="31"/>
        <w:numPr>
          <w:ilvl w:val="0"/>
          <w:numId w:val="3"/>
        </w:numPr>
        <w:shd w:val="clear" w:color="auto" w:fill="auto"/>
        <w:spacing w:before="0" w:line="240" w:lineRule="auto"/>
        <w:ind w:left="23" w:right="20" w:firstLine="544"/>
      </w:pPr>
      <w:r>
        <w:t xml:space="preserve"> материальная помощь в случаях и порядке, установленных муниципальными правовыми актами.</w:t>
      </w:r>
    </w:p>
    <w:p w:rsidR="002577DE" w:rsidRDefault="00993022" w:rsidP="002B31DE">
      <w:pPr>
        <w:pStyle w:val="31"/>
        <w:numPr>
          <w:ilvl w:val="1"/>
          <w:numId w:val="2"/>
        </w:numPr>
        <w:shd w:val="clear" w:color="auto" w:fill="auto"/>
        <w:spacing w:before="0" w:line="240" w:lineRule="auto"/>
        <w:ind w:left="23" w:right="20" w:firstLine="544"/>
      </w:pPr>
      <w:r>
        <w:t xml:space="preserve"> Изменения в оплате труда муниципального служащего сельского поселения Исаклы осуществляются в форме внесения изменений в настоящее Положение.</w:t>
      </w:r>
    </w:p>
    <w:p w:rsidR="002577DE" w:rsidRDefault="00993022" w:rsidP="002B31DE">
      <w:pPr>
        <w:pStyle w:val="31"/>
        <w:numPr>
          <w:ilvl w:val="1"/>
          <w:numId w:val="2"/>
        </w:numPr>
        <w:shd w:val="clear" w:color="auto" w:fill="auto"/>
        <w:tabs>
          <w:tab w:val="left" w:pos="1412"/>
        </w:tabs>
        <w:spacing w:before="0" w:line="240" w:lineRule="auto"/>
        <w:ind w:left="23" w:right="20" w:firstLine="544"/>
      </w:pPr>
      <w:r>
        <w:t>При формировании фонда оплаты труда муниципального служащего сельского поселения Исаклы предусматриваютс</w:t>
      </w:r>
      <w:r w:rsidR="00652511">
        <w:t xml:space="preserve">я финансовые средства в расчете </w:t>
      </w:r>
      <w:r>
        <w:t>на календарный год:</w:t>
      </w:r>
    </w:p>
    <w:p w:rsidR="002577DE" w:rsidRDefault="00993022" w:rsidP="002B31DE">
      <w:pPr>
        <w:pStyle w:val="31"/>
        <w:numPr>
          <w:ilvl w:val="0"/>
          <w:numId w:val="4"/>
        </w:numPr>
        <w:shd w:val="clear" w:color="auto" w:fill="auto"/>
        <w:spacing w:before="0" w:line="240" w:lineRule="auto"/>
        <w:ind w:left="23" w:right="20" w:firstLine="544"/>
      </w:pPr>
      <w:r>
        <w:t xml:space="preserve"> </w:t>
      </w:r>
      <w:r w:rsidR="00652511">
        <w:t xml:space="preserve">на выплату должностного оклада </w:t>
      </w:r>
      <w:r>
        <w:t>- 12 (двенадцать) должностных окладов в год;</w:t>
      </w:r>
    </w:p>
    <w:p w:rsidR="002577DE" w:rsidRDefault="00993022" w:rsidP="002B31DE">
      <w:pPr>
        <w:pStyle w:val="31"/>
        <w:numPr>
          <w:ilvl w:val="0"/>
          <w:numId w:val="4"/>
        </w:numPr>
        <w:shd w:val="clear" w:color="auto" w:fill="auto"/>
        <w:spacing w:before="0" w:line="240" w:lineRule="auto"/>
        <w:ind w:left="23" w:right="20" w:firstLine="544"/>
      </w:pPr>
      <w:r>
        <w:t xml:space="preserve"> на выплату ежемесячной надбавки к должностному окладу за выслугу лет - исходя из размера надбавки, установленной настоящим Положением, с учетом стажа</w:t>
      </w:r>
      <w:r w:rsidR="00A4521A">
        <w:t xml:space="preserve"> работы на муниципальной службе;</w:t>
      </w:r>
    </w:p>
    <w:p w:rsidR="002577DE" w:rsidRDefault="00993022" w:rsidP="002B31DE">
      <w:pPr>
        <w:pStyle w:val="31"/>
        <w:numPr>
          <w:ilvl w:val="0"/>
          <w:numId w:val="4"/>
        </w:numPr>
        <w:shd w:val="clear" w:color="auto" w:fill="auto"/>
        <w:spacing w:before="0" w:line="240" w:lineRule="auto"/>
        <w:ind w:left="23" w:right="20" w:firstLine="544"/>
      </w:pPr>
      <w:r>
        <w:t xml:space="preserve"> на выплату ежемесячной надбавки к должностному окладу за особые условия муниципальной службы </w:t>
      </w:r>
      <w:r>
        <w:rPr>
          <w:rStyle w:val="11"/>
        </w:rPr>
        <w:t xml:space="preserve">- </w:t>
      </w:r>
      <w:r>
        <w:t>6 (шес</w:t>
      </w:r>
      <w:r w:rsidR="00652511">
        <w:t>ть) должностных окладов в год;</w:t>
      </w:r>
    </w:p>
    <w:p w:rsidR="008F47D5" w:rsidRDefault="008F47D5" w:rsidP="002B31DE">
      <w:pPr>
        <w:pStyle w:val="31"/>
        <w:numPr>
          <w:ilvl w:val="0"/>
          <w:numId w:val="4"/>
        </w:numPr>
        <w:shd w:val="clear" w:color="auto" w:fill="auto"/>
        <w:spacing w:before="0" w:line="240" w:lineRule="auto"/>
        <w:ind w:left="23" w:right="20" w:firstLine="544"/>
      </w:pPr>
      <w:r>
        <w:t>на выплату ежемесячной надбавки к должностному окладу за классный чин – исходя из размера надбавок, установленных штатным расписанием на текущий год;</w:t>
      </w:r>
    </w:p>
    <w:p w:rsidR="00DB4512" w:rsidRPr="00F35147" w:rsidRDefault="00993022" w:rsidP="002B31DE">
      <w:pPr>
        <w:pStyle w:val="31"/>
        <w:numPr>
          <w:ilvl w:val="0"/>
          <w:numId w:val="4"/>
        </w:numPr>
        <w:shd w:val="clear" w:color="auto" w:fill="auto"/>
        <w:spacing w:before="0" w:line="240" w:lineRule="auto"/>
        <w:ind w:left="23" w:right="20" w:firstLine="544"/>
      </w:pPr>
      <w:r w:rsidRPr="00F35147">
        <w:t>на выплату премии за выполнение особо важных и сложных заданий - исходя из размера 1 (одного) должностного оклада;</w:t>
      </w:r>
    </w:p>
    <w:p w:rsidR="002577DE" w:rsidRDefault="00993022" w:rsidP="002B31DE">
      <w:pPr>
        <w:pStyle w:val="31"/>
        <w:numPr>
          <w:ilvl w:val="0"/>
          <w:numId w:val="4"/>
        </w:numPr>
        <w:shd w:val="clear" w:color="auto" w:fill="auto"/>
        <w:spacing w:before="0" w:line="240" w:lineRule="auto"/>
        <w:ind w:left="23" w:right="20" w:firstLine="544"/>
      </w:pPr>
      <w:r>
        <w:t xml:space="preserve"> на выплату ежемесячного денежного поощрения -</w:t>
      </w:r>
      <w:r>
        <w:tab/>
        <w:t>3 (три) должностных оклада;</w:t>
      </w:r>
    </w:p>
    <w:p w:rsidR="002577DE" w:rsidRDefault="00993022" w:rsidP="002B31DE">
      <w:pPr>
        <w:pStyle w:val="31"/>
        <w:numPr>
          <w:ilvl w:val="0"/>
          <w:numId w:val="4"/>
        </w:numPr>
        <w:shd w:val="clear" w:color="auto" w:fill="auto"/>
        <w:spacing w:before="0" w:line="240" w:lineRule="auto"/>
        <w:ind w:left="23" w:right="20" w:firstLine="544"/>
      </w:pPr>
      <w:r>
        <w:t xml:space="preserve"> на единовременную выплату при предоставлении ежегодного оплачиваемого отпуска </w:t>
      </w:r>
      <w:r w:rsidR="00B27665">
        <w:t>–</w:t>
      </w:r>
      <w:r>
        <w:t xml:space="preserve"> </w:t>
      </w:r>
      <w:r w:rsidR="00B27665">
        <w:t>до 2 (двух) должностных окладов</w:t>
      </w:r>
      <w:r>
        <w:t>;</w:t>
      </w:r>
    </w:p>
    <w:p w:rsidR="002577DE" w:rsidRDefault="00993022" w:rsidP="002B31DE">
      <w:pPr>
        <w:pStyle w:val="31"/>
        <w:numPr>
          <w:ilvl w:val="0"/>
          <w:numId w:val="4"/>
        </w:numPr>
        <w:shd w:val="clear" w:color="auto" w:fill="auto"/>
        <w:spacing w:before="0" w:line="240" w:lineRule="auto"/>
        <w:ind w:left="23" w:firstLine="544"/>
      </w:pPr>
      <w:r>
        <w:t xml:space="preserve"> на выплату материальной помощи </w:t>
      </w:r>
      <w:r>
        <w:rPr>
          <w:rStyle w:val="23"/>
        </w:rPr>
        <w:t xml:space="preserve">- </w:t>
      </w:r>
      <w:r>
        <w:t>до 2 (двух) должностных окладов.</w:t>
      </w:r>
    </w:p>
    <w:p w:rsidR="002577DE" w:rsidRDefault="00993022" w:rsidP="002B31DE">
      <w:pPr>
        <w:pStyle w:val="31"/>
        <w:numPr>
          <w:ilvl w:val="1"/>
          <w:numId w:val="2"/>
        </w:numPr>
        <w:shd w:val="clear" w:color="auto" w:fill="auto"/>
        <w:tabs>
          <w:tab w:val="left" w:pos="1107"/>
        </w:tabs>
        <w:spacing w:before="0" w:line="240" w:lineRule="auto"/>
        <w:ind w:left="23" w:firstLine="544"/>
      </w:pPr>
      <w:r>
        <w:t>Если в случаях и порядке, установленных федеральными законами,</w:t>
      </w:r>
      <w:r w:rsidR="00652511">
        <w:t xml:space="preserve"> </w:t>
      </w:r>
      <w:r>
        <w:lastRenderedPageBreak/>
        <w:t xml:space="preserve">муниципальному образованию представляются дотации в целях выравнивания бюджетной обеспеченности </w:t>
      </w:r>
      <w:proofErr w:type="gramStart"/>
      <w:r>
        <w:t>размер оплаты труда</w:t>
      </w:r>
      <w:proofErr w:type="gramEnd"/>
      <w:r>
        <w:t xml:space="preserve"> муниципальных служащих устанавливается в соответствии с предельными нормативами, предусмотренными действующим законодательством.</w:t>
      </w:r>
    </w:p>
    <w:p w:rsidR="002577DE" w:rsidRDefault="00993022" w:rsidP="002B31DE">
      <w:pPr>
        <w:pStyle w:val="31"/>
        <w:shd w:val="clear" w:color="auto" w:fill="auto"/>
        <w:spacing w:before="0" w:line="240" w:lineRule="auto"/>
        <w:ind w:left="23" w:right="20" w:firstLine="544"/>
      </w:pPr>
      <w:r>
        <w:t xml:space="preserve">Предельный норматив размера оплаты труда муниципального служащего, замещающего высшую должность муниципальной службы в сельском поселении Исаклы, в расчете на год составляет 90 процентов </w:t>
      </w:r>
      <w:proofErr w:type="gramStart"/>
      <w:r>
        <w:t>размера оплаты труда Главы сельского поселения</w:t>
      </w:r>
      <w:proofErr w:type="gramEnd"/>
      <w:r>
        <w:t>.</w:t>
      </w:r>
    </w:p>
    <w:p w:rsidR="002577DE" w:rsidRDefault="00993022" w:rsidP="002B31DE">
      <w:pPr>
        <w:pStyle w:val="31"/>
        <w:shd w:val="clear" w:color="auto" w:fill="auto"/>
        <w:spacing w:before="0" w:line="240" w:lineRule="auto"/>
        <w:ind w:left="23" w:right="20" w:firstLine="544"/>
      </w:pPr>
      <w:r>
        <w:t xml:space="preserve">Предельный норматив размера оплаты труда муниципального служащего, замещающего иную должность муниципальной службы в сельском поселении Исаклы, в расчете на год составляет 80 процентов </w:t>
      </w:r>
      <w:proofErr w:type="gramStart"/>
      <w:r>
        <w:t xml:space="preserve">размера оплаты </w:t>
      </w:r>
      <w:r w:rsidR="00652511">
        <w:t>труда Главы сельского поселения</w:t>
      </w:r>
      <w:proofErr w:type="gramEnd"/>
      <w:r w:rsidR="00652511">
        <w:t xml:space="preserve"> </w:t>
      </w:r>
      <w:r>
        <w:t>Исаклы.</w:t>
      </w:r>
    </w:p>
    <w:p w:rsidR="002577DE" w:rsidRDefault="00993022" w:rsidP="00652511">
      <w:pPr>
        <w:pStyle w:val="22"/>
        <w:numPr>
          <w:ilvl w:val="0"/>
          <w:numId w:val="2"/>
        </w:numPr>
        <w:shd w:val="clear" w:color="auto" w:fill="auto"/>
        <w:tabs>
          <w:tab w:val="left" w:pos="560"/>
        </w:tabs>
        <w:spacing w:after="0"/>
        <w:ind w:left="220" w:firstLine="547"/>
        <w:jc w:val="center"/>
      </w:pPr>
      <w:bookmarkStart w:id="3" w:name="bookmark3"/>
      <w:r>
        <w:t>Порядок установления должностных окладов, ежемесячных и иных</w:t>
      </w:r>
      <w:bookmarkEnd w:id="3"/>
    </w:p>
    <w:p w:rsidR="002577DE" w:rsidRDefault="00993022" w:rsidP="00652511">
      <w:pPr>
        <w:pStyle w:val="22"/>
        <w:shd w:val="clear" w:color="auto" w:fill="auto"/>
        <w:spacing w:after="296"/>
        <w:ind w:left="20" w:firstLine="547"/>
        <w:jc w:val="center"/>
      </w:pPr>
      <w:bookmarkStart w:id="4" w:name="bookmark4"/>
      <w:r>
        <w:t>дополнительных выплат</w:t>
      </w:r>
      <w:bookmarkEnd w:id="4"/>
    </w:p>
    <w:p w:rsidR="002577DE" w:rsidRDefault="00993022" w:rsidP="002B31DE">
      <w:pPr>
        <w:pStyle w:val="31"/>
        <w:numPr>
          <w:ilvl w:val="1"/>
          <w:numId w:val="2"/>
        </w:numPr>
        <w:shd w:val="clear" w:color="auto" w:fill="auto"/>
        <w:spacing w:before="0" w:line="240" w:lineRule="auto"/>
        <w:ind w:left="20" w:right="23" w:firstLine="547"/>
      </w:pPr>
      <w:r>
        <w:t xml:space="preserve"> Размер должностного оклада муниципального служащего сельского поселения Исаклы индексируется или повышается в соответствии с действующим законодательством РФ.</w:t>
      </w:r>
    </w:p>
    <w:p w:rsidR="002577DE" w:rsidRDefault="00993022" w:rsidP="002B31DE">
      <w:pPr>
        <w:pStyle w:val="31"/>
        <w:shd w:val="clear" w:color="auto" w:fill="auto"/>
        <w:spacing w:before="0" w:line="240" w:lineRule="auto"/>
        <w:ind w:left="20" w:right="23" w:firstLine="547"/>
      </w:pPr>
      <w:r>
        <w:t>Размеры должностных окладов по каждой должности устанавливаются в соответствии с действующим законодательством РФ и на основании штатных расписаний, утвержденных Главой сельского поселения Исаклы.</w:t>
      </w:r>
    </w:p>
    <w:p w:rsidR="002577DE" w:rsidRDefault="00993022" w:rsidP="002B31DE">
      <w:pPr>
        <w:pStyle w:val="31"/>
        <w:numPr>
          <w:ilvl w:val="1"/>
          <w:numId w:val="2"/>
        </w:numPr>
        <w:shd w:val="clear" w:color="auto" w:fill="auto"/>
        <w:spacing w:before="0" w:line="240" w:lineRule="auto"/>
        <w:ind w:left="20" w:right="23" w:firstLine="547"/>
      </w:pPr>
      <w:r>
        <w:t xml:space="preserve"> Выплата ежемесячных надбавок к должностному окладу производится со дня возникновения такого права на ее установление.</w:t>
      </w:r>
    </w:p>
    <w:p w:rsidR="00DB4512" w:rsidRDefault="00993022" w:rsidP="002B31DE">
      <w:pPr>
        <w:pStyle w:val="31"/>
        <w:numPr>
          <w:ilvl w:val="1"/>
          <w:numId w:val="2"/>
        </w:numPr>
        <w:shd w:val="clear" w:color="auto" w:fill="auto"/>
        <w:spacing w:before="0" w:line="240" w:lineRule="auto"/>
        <w:ind w:left="20" w:right="23" w:firstLine="547"/>
      </w:pPr>
      <w:r>
        <w:t xml:space="preserve"> Муниципальным служащим присваиваются к</w:t>
      </w:r>
      <w:r w:rsidR="00B27665">
        <w:t>лассные чины</w:t>
      </w:r>
      <w:r>
        <w:t xml:space="preserve"> в соответствии с действующим законодательством.</w:t>
      </w:r>
    </w:p>
    <w:p w:rsidR="002577DE" w:rsidRDefault="00DB4512" w:rsidP="002B31DE">
      <w:pPr>
        <w:pStyle w:val="31"/>
        <w:shd w:val="clear" w:color="auto" w:fill="auto"/>
        <w:spacing w:before="0" w:line="240" w:lineRule="auto"/>
        <w:ind w:right="23" w:firstLine="567"/>
      </w:pPr>
      <w:r>
        <w:t xml:space="preserve"> </w:t>
      </w:r>
      <w:r w:rsidR="00993022">
        <w:t xml:space="preserve">Ежемесячная надбавка </w:t>
      </w:r>
      <w:r>
        <w:t>к должностному окладу</w:t>
      </w:r>
      <w:r w:rsidR="00652511">
        <w:t xml:space="preserve"> </w:t>
      </w:r>
      <w:r w:rsidR="00F35147">
        <w:t xml:space="preserve">за классный чин </w:t>
      </w:r>
      <w:r w:rsidR="00993022">
        <w:t>устанавливается в следующих размерах:</w:t>
      </w:r>
    </w:p>
    <w:p w:rsidR="002577DE" w:rsidRPr="0085084A" w:rsidRDefault="00993022" w:rsidP="002B31DE">
      <w:pPr>
        <w:pStyle w:val="31"/>
        <w:numPr>
          <w:ilvl w:val="0"/>
          <w:numId w:val="4"/>
        </w:numPr>
        <w:shd w:val="clear" w:color="auto" w:fill="auto"/>
        <w:spacing w:before="0" w:line="240" w:lineRule="auto"/>
        <w:ind w:left="40" w:right="23" w:firstLine="547"/>
      </w:pPr>
      <w:r>
        <w:t xml:space="preserve"> </w:t>
      </w:r>
      <w:r w:rsidRPr="0085084A">
        <w:t xml:space="preserve">за </w:t>
      </w:r>
      <w:r w:rsidR="00F35147" w:rsidRPr="0085084A">
        <w:t>классный чин</w:t>
      </w:r>
      <w:r w:rsidRPr="0085084A">
        <w:t xml:space="preserve"> 3</w:t>
      </w:r>
      <w:r w:rsidR="00F35147" w:rsidRPr="0085084A">
        <w:t>-го</w:t>
      </w:r>
      <w:r w:rsidRPr="0085084A">
        <w:t xml:space="preserve"> класса соотв</w:t>
      </w:r>
      <w:r w:rsidR="003B0ADF">
        <w:t>етствующей группы должностей - 2</w:t>
      </w:r>
      <w:r w:rsidRPr="0085084A">
        <w:t>5 процентов;</w:t>
      </w:r>
    </w:p>
    <w:p w:rsidR="002577DE" w:rsidRPr="0085084A" w:rsidRDefault="00993022" w:rsidP="002B31DE">
      <w:pPr>
        <w:pStyle w:val="31"/>
        <w:numPr>
          <w:ilvl w:val="0"/>
          <w:numId w:val="4"/>
        </w:numPr>
        <w:shd w:val="clear" w:color="auto" w:fill="auto"/>
        <w:spacing w:before="0" w:line="240" w:lineRule="auto"/>
        <w:ind w:left="40" w:right="23" w:firstLine="547"/>
      </w:pPr>
      <w:r w:rsidRPr="0085084A">
        <w:t xml:space="preserve"> за </w:t>
      </w:r>
      <w:r w:rsidR="00F35147" w:rsidRPr="0085084A">
        <w:t xml:space="preserve">классный чин 2-го </w:t>
      </w:r>
      <w:r w:rsidRPr="0085084A">
        <w:t>класса соотв</w:t>
      </w:r>
      <w:r w:rsidR="003B0ADF">
        <w:t>етствующей группы должностей - 3</w:t>
      </w:r>
      <w:r w:rsidRPr="0085084A">
        <w:t>0 процентов;</w:t>
      </w:r>
    </w:p>
    <w:p w:rsidR="002577DE" w:rsidRPr="0085084A" w:rsidRDefault="00993022" w:rsidP="002B31DE">
      <w:pPr>
        <w:pStyle w:val="31"/>
        <w:numPr>
          <w:ilvl w:val="0"/>
          <w:numId w:val="4"/>
        </w:numPr>
        <w:shd w:val="clear" w:color="auto" w:fill="auto"/>
        <w:spacing w:before="0" w:line="240" w:lineRule="auto"/>
        <w:ind w:left="40" w:right="23" w:firstLine="547"/>
      </w:pPr>
      <w:r w:rsidRPr="0085084A">
        <w:t xml:space="preserve"> за </w:t>
      </w:r>
      <w:r w:rsidR="00F35147" w:rsidRPr="0085084A">
        <w:t xml:space="preserve">классный чин 1-го </w:t>
      </w:r>
      <w:r w:rsidRPr="0085084A">
        <w:t>класса соотв</w:t>
      </w:r>
      <w:r w:rsidR="003B0ADF">
        <w:t>етствующей группы должностей - 3</w:t>
      </w:r>
      <w:r w:rsidRPr="0085084A">
        <w:t>5 процентов.</w:t>
      </w:r>
    </w:p>
    <w:p w:rsidR="002577DE" w:rsidRDefault="00993022" w:rsidP="002B31DE">
      <w:pPr>
        <w:pStyle w:val="31"/>
        <w:shd w:val="clear" w:color="auto" w:fill="auto"/>
        <w:spacing w:before="0" w:line="240" w:lineRule="auto"/>
        <w:ind w:left="40" w:right="23" w:firstLine="547"/>
      </w:pPr>
      <w:r>
        <w:t>Установление конкретного размера данной надбавки осуществляется Главой сельского поселения Исаклы по итогам аттестации муниципальных служащих.</w:t>
      </w:r>
    </w:p>
    <w:p w:rsidR="002577DE" w:rsidRDefault="00993022" w:rsidP="002B31DE">
      <w:pPr>
        <w:pStyle w:val="31"/>
        <w:numPr>
          <w:ilvl w:val="1"/>
          <w:numId w:val="2"/>
        </w:numPr>
        <w:shd w:val="clear" w:color="auto" w:fill="auto"/>
        <w:spacing w:before="0" w:line="240" w:lineRule="auto"/>
        <w:ind w:left="40" w:right="23" w:firstLine="547"/>
      </w:pPr>
      <w:r>
        <w:t xml:space="preserve"> Ежемесячная надбавка к должностному окладу за выслугу лет устанавливается в соответствии с действующим законодательством в следующих размерах:</w:t>
      </w:r>
    </w:p>
    <w:p w:rsidR="002577DE" w:rsidRDefault="00993022" w:rsidP="00652511">
      <w:pPr>
        <w:pStyle w:val="50"/>
        <w:shd w:val="clear" w:color="auto" w:fill="auto"/>
        <w:tabs>
          <w:tab w:val="center" w:pos="7168"/>
          <w:tab w:val="right" w:pos="9371"/>
        </w:tabs>
        <w:spacing w:before="0"/>
        <w:ind w:left="40" w:firstLine="547"/>
      </w:pPr>
      <w:r>
        <w:t>при стаже муниципальной службы и стаже</w:t>
      </w:r>
      <w:r>
        <w:tab/>
        <w:t>Размер</w:t>
      </w:r>
      <w:r>
        <w:tab/>
        <w:t>ежемесячной</w:t>
      </w:r>
    </w:p>
    <w:p w:rsidR="002577DE" w:rsidRDefault="00993022" w:rsidP="00652511">
      <w:pPr>
        <w:pStyle w:val="25"/>
        <w:shd w:val="clear" w:color="auto" w:fill="auto"/>
        <w:tabs>
          <w:tab w:val="right" w:pos="7864"/>
          <w:tab w:val="right" w:pos="8147"/>
          <w:tab w:val="center" w:pos="8440"/>
        </w:tabs>
        <w:ind w:left="40" w:firstLine="547"/>
      </w:pPr>
      <w:r>
        <w:t xml:space="preserve">работы в </w:t>
      </w:r>
      <w:r w:rsidR="00A46E04">
        <w:t>выборной должности:</w:t>
      </w:r>
      <w:r w:rsidR="00A46E04">
        <w:tab/>
        <w:t>надбавки</w:t>
      </w:r>
      <w:r w:rsidR="00A46E04">
        <w:tab/>
        <w:t>(</w:t>
      </w:r>
      <w:proofErr w:type="gramStart"/>
      <w:r w:rsidR="00A46E04">
        <w:t>в</w:t>
      </w:r>
      <w:proofErr w:type="gramEnd"/>
      <w:r w:rsidR="00A46E04">
        <w:t xml:space="preserve"> </w:t>
      </w:r>
      <w:r>
        <w:t>%):</w:t>
      </w:r>
    </w:p>
    <w:p w:rsidR="002577DE" w:rsidRDefault="00993022" w:rsidP="00652511">
      <w:pPr>
        <w:pStyle w:val="a6"/>
        <w:shd w:val="clear" w:color="auto" w:fill="auto"/>
        <w:tabs>
          <w:tab w:val="left" w:pos="7024"/>
        </w:tabs>
        <w:ind w:left="40" w:firstLine="547"/>
      </w:pPr>
      <w:r>
        <w:t>от 1 года до 5 лет</w:t>
      </w:r>
      <w:r>
        <w:tab/>
        <w:t>10</w:t>
      </w:r>
    </w:p>
    <w:p w:rsidR="002577DE" w:rsidRDefault="00993022" w:rsidP="00652511">
      <w:pPr>
        <w:pStyle w:val="a6"/>
        <w:shd w:val="clear" w:color="auto" w:fill="auto"/>
        <w:tabs>
          <w:tab w:val="left" w:pos="7024"/>
        </w:tabs>
        <w:ind w:left="40" w:firstLine="547"/>
      </w:pPr>
      <w:r>
        <w:t>от 5 лет до 10 лет</w:t>
      </w:r>
      <w:r>
        <w:tab/>
        <w:t>20</w:t>
      </w:r>
    </w:p>
    <w:p w:rsidR="002577DE" w:rsidRDefault="00993022" w:rsidP="00652511">
      <w:pPr>
        <w:pStyle w:val="a6"/>
        <w:shd w:val="clear" w:color="auto" w:fill="auto"/>
        <w:tabs>
          <w:tab w:val="left" w:pos="7024"/>
        </w:tabs>
        <w:ind w:left="40" w:firstLine="547"/>
      </w:pPr>
      <w:r>
        <w:t>от 10 лет до 15 лет</w:t>
      </w:r>
      <w:r>
        <w:tab/>
        <w:t>30</w:t>
      </w:r>
    </w:p>
    <w:p w:rsidR="002577DE" w:rsidRDefault="00993022" w:rsidP="00652511">
      <w:pPr>
        <w:pStyle w:val="a6"/>
        <w:shd w:val="clear" w:color="auto" w:fill="auto"/>
        <w:tabs>
          <w:tab w:val="left" w:pos="7024"/>
        </w:tabs>
        <w:spacing w:after="296"/>
        <w:ind w:left="40" w:firstLine="547"/>
      </w:pPr>
      <w:r>
        <w:t>свыше 15 лет</w:t>
      </w:r>
      <w:r>
        <w:tab/>
        <w:t>40</w:t>
      </w:r>
    </w:p>
    <w:p w:rsidR="002577DE" w:rsidRDefault="00993022" w:rsidP="002B31DE">
      <w:pPr>
        <w:pStyle w:val="31"/>
        <w:shd w:val="clear" w:color="auto" w:fill="auto"/>
        <w:spacing w:before="0" w:line="240" w:lineRule="auto"/>
        <w:ind w:left="40" w:right="20" w:firstLine="544"/>
      </w:pPr>
      <w:r>
        <w:t>Установление конкретного размера данной надбавки осуществляется Главой сельского поселения на основании стажа, дающего право на получение ежемесячных надбавок за выслугу лет, для предоставления дополнительного оплачиваемого отпуска, назначения пенсии за выслугу лет.</w:t>
      </w:r>
    </w:p>
    <w:p w:rsidR="00DB4512" w:rsidRDefault="00993022" w:rsidP="002B31DE">
      <w:pPr>
        <w:pStyle w:val="31"/>
        <w:numPr>
          <w:ilvl w:val="1"/>
          <w:numId w:val="2"/>
        </w:numPr>
        <w:shd w:val="clear" w:color="auto" w:fill="auto"/>
        <w:tabs>
          <w:tab w:val="left" w:pos="1331"/>
        </w:tabs>
        <w:spacing w:before="0" w:line="240" w:lineRule="auto"/>
        <w:ind w:left="40" w:right="20" w:firstLine="544"/>
      </w:pPr>
      <w:r>
        <w:t>При установлении ежемесячной надбавки к должностному окладу за особые условия муниципальной службы ее размер не может превышать 50 процентов должностного оклада.</w:t>
      </w:r>
    </w:p>
    <w:p w:rsidR="002577DE" w:rsidRDefault="00993022" w:rsidP="002B31DE">
      <w:pPr>
        <w:pStyle w:val="31"/>
        <w:shd w:val="clear" w:color="auto" w:fill="auto"/>
        <w:spacing w:before="0" w:line="240" w:lineRule="auto"/>
        <w:ind w:left="120" w:firstLine="544"/>
      </w:pPr>
      <w:proofErr w:type="gramStart"/>
      <w:r>
        <w:t>Муниципальным служащим, в</w:t>
      </w:r>
      <w:r w:rsidR="00DB4512">
        <w:t xml:space="preserve"> основные служебные обязанности </w:t>
      </w:r>
      <w:r>
        <w:t>которых входит проведение правовой экспе</w:t>
      </w:r>
      <w:r w:rsidR="00DB4512">
        <w:t xml:space="preserve">ртизы правовых актов и проектов </w:t>
      </w:r>
      <w:r>
        <w:t>правовых актов, подготовка и редактирован</w:t>
      </w:r>
      <w:r w:rsidR="00DB4512">
        <w:t xml:space="preserve">ие проектов правовых актов и их </w:t>
      </w:r>
      <w:r>
        <w:t>визирование в качестве юриста и</w:t>
      </w:r>
      <w:r w:rsidR="00DB4512">
        <w:t xml:space="preserve">ли исполнителя, имеющего высшее </w:t>
      </w:r>
      <w:r>
        <w:t>юридическое образование, размер надбавки за слож</w:t>
      </w:r>
      <w:r w:rsidR="00DB4512">
        <w:t xml:space="preserve">ность и напряженность </w:t>
      </w:r>
      <w:r>
        <w:t>муниципальной службы может быть увелич</w:t>
      </w:r>
      <w:r w:rsidR="00DB4512">
        <w:t xml:space="preserve">ен и составлять 75 процентов от </w:t>
      </w:r>
      <w:r>
        <w:t>должностного оклада муниципального служащего.</w:t>
      </w:r>
      <w:proofErr w:type="gramEnd"/>
    </w:p>
    <w:p w:rsidR="002577DE" w:rsidRDefault="00993022" w:rsidP="002B31DE">
      <w:pPr>
        <w:pStyle w:val="31"/>
        <w:shd w:val="clear" w:color="auto" w:fill="auto"/>
        <w:spacing w:before="0" w:line="240" w:lineRule="auto"/>
        <w:ind w:left="40" w:firstLine="544"/>
      </w:pPr>
      <w:r>
        <w:t>Основными критериями для оценки установления надбавки являются:</w:t>
      </w:r>
    </w:p>
    <w:p w:rsidR="002577DE" w:rsidRDefault="00993022" w:rsidP="002B31DE">
      <w:pPr>
        <w:pStyle w:val="31"/>
        <w:numPr>
          <w:ilvl w:val="0"/>
          <w:numId w:val="4"/>
        </w:numPr>
        <w:shd w:val="clear" w:color="auto" w:fill="auto"/>
        <w:spacing w:before="0" w:line="240" w:lineRule="auto"/>
        <w:ind w:left="40" w:right="40" w:firstLine="544"/>
      </w:pPr>
      <w:r>
        <w:t xml:space="preserve"> своевременное и каче</w:t>
      </w:r>
      <w:r w:rsidR="00DB4512">
        <w:t xml:space="preserve">ственное выполнение должностных </w:t>
      </w:r>
      <w:r>
        <w:t>обязанностей;</w:t>
      </w:r>
    </w:p>
    <w:p w:rsidR="002577DE" w:rsidRDefault="00993022" w:rsidP="002B31DE">
      <w:pPr>
        <w:pStyle w:val="31"/>
        <w:numPr>
          <w:ilvl w:val="0"/>
          <w:numId w:val="4"/>
        </w:numPr>
        <w:shd w:val="clear" w:color="auto" w:fill="auto"/>
        <w:spacing w:before="0" w:line="240" w:lineRule="auto"/>
        <w:ind w:left="40" w:firstLine="544"/>
      </w:pPr>
      <w:r>
        <w:t xml:space="preserve"> выполнение особо важных работ;</w:t>
      </w:r>
    </w:p>
    <w:p w:rsidR="002577DE" w:rsidRDefault="00993022" w:rsidP="002B31DE">
      <w:pPr>
        <w:pStyle w:val="31"/>
        <w:numPr>
          <w:ilvl w:val="0"/>
          <w:numId w:val="4"/>
        </w:numPr>
        <w:shd w:val="clear" w:color="auto" w:fill="auto"/>
        <w:spacing w:before="0" w:line="240" w:lineRule="auto"/>
        <w:ind w:left="40" w:right="40" w:firstLine="544"/>
      </w:pPr>
      <w:r>
        <w:t xml:space="preserve"> применение передовых приемов,</w:t>
      </w:r>
      <w:r w:rsidR="00DB4512">
        <w:t xml:space="preserve"> методов труда и передача опыта </w:t>
      </w:r>
      <w:r>
        <w:t xml:space="preserve">молодым </w:t>
      </w:r>
      <w:r>
        <w:lastRenderedPageBreak/>
        <w:t>работникам;</w:t>
      </w:r>
    </w:p>
    <w:p w:rsidR="002577DE" w:rsidRDefault="00993022" w:rsidP="002B31DE">
      <w:pPr>
        <w:pStyle w:val="31"/>
        <w:numPr>
          <w:ilvl w:val="0"/>
          <w:numId w:val="4"/>
        </w:numPr>
        <w:shd w:val="clear" w:color="auto" w:fill="auto"/>
        <w:spacing w:before="0" w:line="240" w:lineRule="auto"/>
        <w:ind w:left="40" w:firstLine="544"/>
      </w:pPr>
      <w:r>
        <w:t xml:space="preserve"> компетентность в принятии управленческих решений.</w:t>
      </w:r>
    </w:p>
    <w:p w:rsidR="002577DE" w:rsidRDefault="00993022" w:rsidP="002B31DE">
      <w:pPr>
        <w:pStyle w:val="31"/>
        <w:shd w:val="clear" w:color="auto" w:fill="auto"/>
        <w:spacing w:before="0" w:line="240" w:lineRule="auto"/>
        <w:ind w:left="40" w:firstLine="544"/>
      </w:pPr>
      <w:r>
        <w:t>Включение средств на выплату указанной надбавки в годовой фонд</w:t>
      </w:r>
      <w:r w:rsidR="00DB4512">
        <w:t xml:space="preserve"> </w:t>
      </w:r>
      <w:r>
        <w:t xml:space="preserve">оплаты труда на соответствующий год </w:t>
      </w:r>
      <w:r w:rsidR="00DB4512">
        <w:t xml:space="preserve">не может служить основанием для </w:t>
      </w:r>
      <w:r>
        <w:t>установления данной надбавки каждому муниципальному служащему.</w:t>
      </w:r>
    </w:p>
    <w:p w:rsidR="002577DE" w:rsidRDefault="00993022" w:rsidP="002B31DE">
      <w:pPr>
        <w:pStyle w:val="31"/>
        <w:shd w:val="clear" w:color="auto" w:fill="auto"/>
        <w:spacing w:before="0" w:line="240" w:lineRule="auto"/>
        <w:ind w:left="40" w:right="40" w:firstLine="544"/>
      </w:pPr>
      <w:r>
        <w:t>Установление или изменение конкрет</w:t>
      </w:r>
      <w:r w:rsidR="00DB4512">
        <w:t xml:space="preserve">ного размера надбавки за особые </w:t>
      </w:r>
      <w:r>
        <w:t>условия муниципальной службы муниципальному служащему, а также</w:t>
      </w:r>
      <w:r w:rsidR="00DB4512">
        <w:t xml:space="preserve"> </w:t>
      </w:r>
      <w:r>
        <w:t>отмена данной надбавки в случае и</w:t>
      </w:r>
      <w:r w:rsidR="00DB4512">
        <w:t xml:space="preserve">зменения характера работы или в </w:t>
      </w:r>
      <w:r>
        <w:t>зависимости от результатов деятельности, о</w:t>
      </w:r>
      <w:r w:rsidR="009A099F">
        <w:t>существляется Г</w:t>
      </w:r>
      <w:r w:rsidR="00DB4512">
        <w:t xml:space="preserve">лавой сельского </w:t>
      </w:r>
      <w:r>
        <w:t>поселения Исаклы.</w:t>
      </w:r>
    </w:p>
    <w:p w:rsidR="002577DE" w:rsidRDefault="00993022" w:rsidP="002B31DE">
      <w:pPr>
        <w:pStyle w:val="31"/>
        <w:numPr>
          <w:ilvl w:val="1"/>
          <w:numId w:val="2"/>
        </w:numPr>
        <w:shd w:val="clear" w:color="auto" w:fill="auto"/>
        <w:spacing w:before="0" w:line="240" w:lineRule="auto"/>
        <w:ind w:left="40" w:right="40" w:firstLine="544"/>
      </w:pPr>
      <w:r>
        <w:t xml:space="preserve"> Премирование муниципальных</w:t>
      </w:r>
      <w:r w:rsidR="00DB4512">
        <w:t xml:space="preserve"> служащих по результатам работы </w:t>
      </w:r>
      <w:r>
        <w:t xml:space="preserve">производится в целях усиления их материальной </w:t>
      </w:r>
      <w:r w:rsidR="00DB4512">
        <w:t xml:space="preserve">заинтересованности в </w:t>
      </w:r>
      <w:r>
        <w:t>повышении качества труда, решении пост</w:t>
      </w:r>
      <w:r w:rsidR="00DB4512">
        <w:t xml:space="preserve">авленных задач, своевременном и </w:t>
      </w:r>
      <w:r>
        <w:t>добросовестном исполнении своих об</w:t>
      </w:r>
      <w:r w:rsidR="00DB4512">
        <w:t xml:space="preserve">язанностей, а также в повышении </w:t>
      </w:r>
      <w:r>
        <w:t>уровня ответственности за порученную работу.</w:t>
      </w:r>
    </w:p>
    <w:p w:rsidR="002577DE" w:rsidRDefault="00993022" w:rsidP="002B31DE">
      <w:pPr>
        <w:pStyle w:val="31"/>
        <w:shd w:val="clear" w:color="auto" w:fill="auto"/>
        <w:spacing w:before="0" w:line="240" w:lineRule="auto"/>
        <w:ind w:left="40" w:right="40" w:firstLine="544"/>
      </w:pPr>
      <w:r>
        <w:t>Премирование муниципальных служащих может производитьс</w:t>
      </w:r>
      <w:r w:rsidR="00DB4512">
        <w:t xml:space="preserve">я </w:t>
      </w:r>
      <w:r>
        <w:t>ежемесячно, за определенные промежутки времени и единовременно.</w:t>
      </w:r>
    </w:p>
    <w:p w:rsidR="00F35147" w:rsidRDefault="00F35147" w:rsidP="002B31DE">
      <w:pPr>
        <w:pStyle w:val="31"/>
        <w:shd w:val="clear" w:color="auto" w:fill="auto"/>
        <w:spacing w:before="0" w:line="240" w:lineRule="auto"/>
        <w:ind w:left="40" w:right="40" w:firstLine="544"/>
      </w:pPr>
      <w:r>
        <w:t>Премия выплачивается на основании распоряжения Главы сельского поселения.</w:t>
      </w:r>
    </w:p>
    <w:p w:rsidR="002577DE" w:rsidRDefault="00993022" w:rsidP="002B31DE">
      <w:pPr>
        <w:pStyle w:val="31"/>
        <w:numPr>
          <w:ilvl w:val="1"/>
          <w:numId w:val="2"/>
        </w:numPr>
        <w:shd w:val="clear" w:color="auto" w:fill="auto"/>
        <w:spacing w:before="0" w:line="240" w:lineRule="auto"/>
        <w:ind w:left="40" w:right="40" w:firstLine="544"/>
      </w:pPr>
      <w:r>
        <w:t>Средства фонда оплаты труда, высвобождаемые при сокращении численности или штата муниципальных служащих, а также экономия фонда оплаты труда могут направляться на выплаты стимулирующего характера.</w:t>
      </w:r>
    </w:p>
    <w:p w:rsidR="002577DE" w:rsidRDefault="00993022" w:rsidP="002B31DE">
      <w:pPr>
        <w:pStyle w:val="31"/>
        <w:numPr>
          <w:ilvl w:val="1"/>
          <w:numId w:val="2"/>
        </w:numPr>
        <w:shd w:val="clear" w:color="auto" w:fill="auto"/>
        <w:spacing w:before="0" w:line="240" w:lineRule="auto"/>
        <w:ind w:left="40" w:right="40" w:firstLine="544"/>
      </w:pPr>
      <w:r>
        <w:t xml:space="preserve"> Материальная помощь муниципальным служащим выплачивается в размере </w:t>
      </w:r>
      <w:r w:rsidR="00722167">
        <w:t xml:space="preserve">до </w:t>
      </w:r>
      <w:r>
        <w:t>двух должностных окладов в год на основании соответствующего заявления работника.</w:t>
      </w:r>
    </w:p>
    <w:p w:rsidR="002577DE" w:rsidRDefault="00993022" w:rsidP="002B31DE">
      <w:pPr>
        <w:pStyle w:val="31"/>
        <w:shd w:val="clear" w:color="auto" w:fill="auto"/>
        <w:spacing w:before="0" w:line="240" w:lineRule="auto"/>
        <w:ind w:left="40" w:right="40" w:firstLine="544"/>
      </w:pPr>
      <w:r>
        <w:t>Для расчета размера материальной помощи принимается размер должностного оклада, установленный на момент выплаты материальной помощи.</w:t>
      </w:r>
    </w:p>
    <w:p w:rsidR="002577DE" w:rsidRDefault="00993022" w:rsidP="002B31DE">
      <w:pPr>
        <w:pStyle w:val="31"/>
        <w:shd w:val="clear" w:color="auto" w:fill="auto"/>
        <w:spacing w:before="0" w:line="240" w:lineRule="auto"/>
        <w:ind w:left="40" w:right="40" w:firstLine="544"/>
      </w:pPr>
      <w:r>
        <w:t xml:space="preserve">Муниципальные служащие, не </w:t>
      </w:r>
      <w:proofErr w:type="gramStart"/>
      <w:r>
        <w:t>отработавшие полного года</w:t>
      </w:r>
      <w:proofErr w:type="gramEnd"/>
      <w:r>
        <w:t xml:space="preserve"> имеют право на материальную помощь в размере, пропорциональном отработанному времени.</w:t>
      </w:r>
    </w:p>
    <w:p w:rsidR="002577DE" w:rsidRDefault="00993022" w:rsidP="002B31DE">
      <w:pPr>
        <w:pStyle w:val="31"/>
        <w:numPr>
          <w:ilvl w:val="1"/>
          <w:numId w:val="2"/>
        </w:numPr>
        <w:shd w:val="clear" w:color="auto" w:fill="auto"/>
        <w:spacing w:before="0" w:line="240" w:lineRule="auto"/>
        <w:ind w:left="40" w:right="40" w:firstLine="544"/>
      </w:pPr>
      <w:r>
        <w:t xml:space="preserve"> Материальная помощь муниципальному служащему может оказываться также при тяжелом материальном положении или заболевании работника, тяжелом заболевании или смерти членов его семьи. Решение о</w:t>
      </w:r>
      <w:r w:rsidR="00DB4512">
        <w:rPr>
          <w:rFonts w:ascii="Courier New" w:eastAsia="Courier New" w:hAnsi="Courier New" w:cs="Courier New"/>
          <w:spacing w:val="0"/>
        </w:rPr>
        <w:t xml:space="preserve"> </w:t>
      </w:r>
      <w:r>
        <w:t>выплате данной материальной помощи и ее конкретном размере принимается уполномоченным должностным лицом, по ходатайству руководителя структурного подразделения на основании заявления муниципального служащего.</w:t>
      </w:r>
    </w:p>
    <w:p w:rsidR="002577DE" w:rsidRDefault="00993022" w:rsidP="002B31DE">
      <w:pPr>
        <w:pStyle w:val="31"/>
        <w:numPr>
          <w:ilvl w:val="1"/>
          <w:numId w:val="2"/>
        </w:numPr>
        <w:shd w:val="clear" w:color="auto" w:fill="auto"/>
        <w:tabs>
          <w:tab w:val="left" w:pos="1426"/>
        </w:tabs>
        <w:spacing w:before="0" w:line="240" w:lineRule="auto"/>
        <w:ind w:left="20" w:right="20" w:firstLine="547"/>
      </w:pPr>
      <w:r>
        <w:t>При освобождении от должности муниципальной службы, в связи с выходом на пенсию, муниципальному служащему в полном объеме выплачивается единовременная выплата в пределах фонда оплаты труда в размере 10 должностных окладов, без подачи соответствующего заявления.</w:t>
      </w:r>
    </w:p>
    <w:p w:rsidR="002B31DE" w:rsidRPr="002B31DE" w:rsidRDefault="002B31DE" w:rsidP="002B31DE">
      <w:pPr>
        <w:pStyle w:val="a7"/>
        <w:ind w:left="0" w:firstLine="567"/>
        <w:jc w:val="both"/>
        <w:rPr>
          <w:rFonts w:ascii="Times New Roman" w:hAnsi="Times New Roman" w:cs="Times New Roman"/>
        </w:rPr>
      </w:pPr>
      <w:r w:rsidRPr="002B31DE">
        <w:rPr>
          <w:rFonts w:ascii="Times New Roman" w:hAnsi="Times New Roman" w:cs="Times New Roman"/>
        </w:rPr>
        <w:t>3.12. При предоставлении ежегодного оплачиваемого отпуска муниципальному служащему в полном объеме выплачивается единовременная денежная выплата в пределах фонда оплаты труда в размере двух должностных окладов без подачи соответствующего заявления.</w:t>
      </w:r>
    </w:p>
    <w:p w:rsidR="002B31DE" w:rsidRPr="002B31DE" w:rsidRDefault="002B31DE" w:rsidP="002B31DE">
      <w:pPr>
        <w:pStyle w:val="a7"/>
        <w:ind w:left="0" w:firstLine="567"/>
        <w:jc w:val="both"/>
        <w:rPr>
          <w:rFonts w:ascii="Times New Roman" w:hAnsi="Times New Roman" w:cs="Times New Roman"/>
        </w:rPr>
      </w:pPr>
      <w:r w:rsidRPr="002B31DE">
        <w:rPr>
          <w:rFonts w:ascii="Times New Roman" w:hAnsi="Times New Roman" w:cs="Times New Roman"/>
        </w:rPr>
        <w:t>Для расчета размера единовременной выплаты принимается размер  должностного оклада, установленный на момент ее выплаты.</w:t>
      </w:r>
    </w:p>
    <w:p w:rsidR="002B31DE" w:rsidRPr="002B31DE" w:rsidRDefault="002B31DE" w:rsidP="002B31DE">
      <w:pPr>
        <w:pStyle w:val="a7"/>
        <w:ind w:left="0" w:firstLine="567"/>
        <w:jc w:val="both"/>
        <w:rPr>
          <w:rFonts w:ascii="Times New Roman" w:hAnsi="Times New Roman" w:cs="Times New Roman"/>
        </w:rPr>
      </w:pPr>
      <w:r w:rsidRPr="002B31DE">
        <w:rPr>
          <w:rFonts w:ascii="Times New Roman" w:hAnsi="Times New Roman" w:cs="Times New Roman"/>
        </w:rPr>
        <w:t>Муниципальный служащий, отработавший неполный календарный год в связи с увольнением с муниципальной службы, поступлением на муниципальную службу и по другим причинам, имеет право на единовременную выплату в размере, пропорциональном отработанному времени в текущем году. В случае если муниципальному служащему в текущем году была выплачена единовременная выплата полностью, и он был уволен, не отработав год полностью, при увольнении из сумм, подлежащих выплате, производится удержание выплаченной единовременной выплаты в размере, пропорциональном неотработанному времени в текущем году.</w:t>
      </w:r>
    </w:p>
    <w:p w:rsidR="002B31DE" w:rsidRPr="002B31DE" w:rsidRDefault="002B31DE" w:rsidP="002B31DE">
      <w:pPr>
        <w:pStyle w:val="a7"/>
        <w:ind w:left="0" w:firstLine="567"/>
        <w:jc w:val="both"/>
        <w:rPr>
          <w:rFonts w:ascii="Times New Roman" w:hAnsi="Times New Roman" w:cs="Times New Roman"/>
        </w:rPr>
      </w:pPr>
      <w:r w:rsidRPr="002B31DE">
        <w:rPr>
          <w:rFonts w:ascii="Times New Roman" w:hAnsi="Times New Roman" w:cs="Times New Roman"/>
        </w:rPr>
        <w:t>В случае разделения ежегодного оплачиваемого отпуска на части, единовременная выплата производится один раз при предоставлении любой из его частей на основании заявления муниципального служащего.</w:t>
      </w:r>
    </w:p>
    <w:p w:rsidR="00F35147" w:rsidRDefault="002B31DE" w:rsidP="002B31DE">
      <w:pPr>
        <w:pStyle w:val="a7"/>
        <w:ind w:left="0" w:firstLine="567"/>
        <w:jc w:val="both"/>
        <w:rPr>
          <w:rFonts w:ascii="Times New Roman" w:hAnsi="Times New Roman" w:cs="Times New Roman"/>
        </w:rPr>
      </w:pPr>
      <w:r w:rsidRPr="002B31DE">
        <w:rPr>
          <w:rFonts w:ascii="Times New Roman" w:hAnsi="Times New Roman" w:cs="Times New Roman"/>
        </w:rPr>
        <w:t xml:space="preserve">В случае ликвидации учреждения, сокращения штатов муниципальному служащему выплачивается единовременная выплата в размере двух должностных окладов, независимо от отработанного времени в текущем году. </w:t>
      </w:r>
    </w:p>
    <w:p w:rsidR="002B31DE" w:rsidRPr="002B31DE" w:rsidRDefault="002B31DE" w:rsidP="002B31DE">
      <w:pPr>
        <w:pStyle w:val="a7"/>
        <w:ind w:left="0" w:firstLine="567"/>
        <w:jc w:val="both"/>
        <w:rPr>
          <w:rFonts w:ascii="Times New Roman" w:hAnsi="Times New Roman" w:cs="Times New Roman"/>
        </w:rPr>
      </w:pPr>
    </w:p>
    <w:p w:rsidR="00DB4512" w:rsidRDefault="00993022" w:rsidP="00652511">
      <w:pPr>
        <w:pStyle w:val="22"/>
        <w:numPr>
          <w:ilvl w:val="0"/>
          <w:numId w:val="2"/>
        </w:numPr>
        <w:shd w:val="clear" w:color="auto" w:fill="auto"/>
        <w:tabs>
          <w:tab w:val="left" w:pos="567"/>
        </w:tabs>
        <w:spacing w:after="0" w:line="240" w:lineRule="auto"/>
        <w:ind w:firstLine="547"/>
        <w:jc w:val="center"/>
      </w:pPr>
      <w:bookmarkStart w:id="5" w:name="bookmark5"/>
      <w:r>
        <w:t>Финансирование дене</w:t>
      </w:r>
      <w:r w:rsidR="00DB4512">
        <w:t>жного содержания</w:t>
      </w:r>
    </w:p>
    <w:p w:rsidR="002577DE" w:rsidRDefault="00DB4512" w:rsidP="00652511">
      <w:pPr>
        <w:pStyle w:val="22"/>
        <w:shd w:val="clear" w:color="auto" w:fill="auto"/>
        <w:tabs>
          <w:tab w:val="left" w:pos="567"/>
        </w:tabs>
        <w:spacing w:after="0" w:line="240" w:lineRule="auto"/>
        <w:ind w:left="567" w:firstLine="547"/>
        <w:jc w:val="center"/>
      </w:pPr>
      <w:r>
        <w:t xml:space="preserve">муниципального </w:t>
      </w:r>
      <w:r w:rsidR="00993022">
        <w:t>служащего</w:t>
      </w:r>
      <w:bookmarkEnd w:id="5"/>
    </w:p>
    <w:p w:rsidR="00DB4512" w:rsidRDefault="00DB4512" w:rsidP="00652511">
      <w:pPr>
        <w:pStyle w:val="22"/>
        <w:shd w:val="clear" w:color="auto" w:fill="auto"/>
        <w:tabs>
          <w:tab w:val="left" w:pos="567"/>
        </w:tabs>
        <w:spacing w:after="0" w:line="240" w:lineRule="auto"/>
        <w:ind w:left="567" w:firstLine="547"/>
        <w:jc w:val="center"/>
      </w:pPr>
    </w:p>
    <w:p w:rsidR="002577DE" w:rsidRDefault="00993022" w:rsidP="002B31DE">
      <w:pPr>
        <w:pStyle w:val="31"/>
        <w:numPr>
          <w:ilvl w:val="1"/>
          <w:numId w:val="2"/>
        </w:numPr>
        <w:shd w:val="clear" w:color="auto" w:fill="auto"/>
        <w:spacing w:before="0" w:line="240" w:lineRule="auto"/>
        <w:ind w:left="20" w:right="20" w:firstLine="544"/>
      </w:pPr>
      <w:r>
        <w:lastRenderedPageBreak/>
        <w:t xml:space="preserve"> Финансирование расходов, связанных с оплатой труда муниципального служащего сельского поселения Исаклы, осуществляется за счет средств местного бюджета.</w:t>
      </w:r>
    </w:p>
    <w:p w:rsidR="002577DE" w:rsidRDefault="00993022" w:rsidP="002B31DE">
      <w:pPr>
        <w:pStyle w:val="31"/>
        <w:shd w:val="clear" w:color="auto" w:fill="auto"/>
        <w:spacing w:before="0" w:line="240" w:lineRule="auto"/>
        <w:ind w:left="20" w:right="20" w:firstLine="544"/>
      </w:pPr>
      <w:r>
        <w:t>Привлечение для оплаты труда муниципальных служащих иных источников не допускается.</w:t>
      </w:r>
    </w:p>
    <w:p w:rsidR="00DB4512" w:rsidRDefault="00993022" w:rsidP="002B31DE">
      <w:pPr>
        <w:pStyle w:val="31"/>
        <w:numPr>
          <w:ilvl w:val="1"/>
          <w:numId w:val="2"/>
        </w:numPr>
        <w:shd w:val="clear" w:color="auto" w:fill="auto"/>
        <w:spacing w:before="0" w:line="240" w:lineRule="auto"/>
        <w:ind w:left="20" w:right="20" w:firstLine="544"/>
      </w:pPr>
      <w:r>
        <w:t xml:space="preserve"> Не допускается сокращение бюджетных ассигнований, которое может повлечь приостановление, прекращение выплаты или уменьшение размера денежного содержания муниципальных служащих, определенного настоящим Положением.</w:t>
      </w:r>
    </w:p>
    <w:p w:rsidR="002577DE" w:rsidRDefault="00993022" w:rsidP="002B31DE">
      <w:pPr>
        <w:pStyle w:val="31"/>
        <w:numPr>
          <w:ilvl w:val="1"/>
          <w:numId w:val="2"/>
        </w:numPr>
        <w:shd w:val="clear" w:color="auto" w:fill="auto"/>
        <w:spacing w:before="0" w:line="240" w:lineRule="auto"/>
        <w:ind w:left="20" w:right="20" w:firstLine="544"/>
      </w:pPr>
      <w:r>
        <w:t>Расходы на денежное содержание муниципальных служащих устанавливаются и распределяются в бюджете сельского поселения Исаклы в соответствии со штатной численностью муниципальных служащих и размерами их денежного содержания, предусмотренными настоящим</w:t>
      </w:r>
      <w:r w:rsidR="009A099F">
        <w:t>.</w:t>
      </w:r>
    </w:p>
    <w:p w:rsidR="002577DE" w:rsidRDefault="002577DE" w:rsidP="002B31DE">
      <w:pPr>
        <w:ind w:firstLine="544"/>
        <w:rPr>
          <w:sz w:val="2"/>
          <w:szCs w:val="2"/>
        </w:rPr>
      </w:pPr>
    </w:p>
    <w:sectPr w:rsidR="002577DE" w:rsidSect="008F47D5">
      <w:pgSz w:w="11909" w:h="16838"/>
      <w:pgMar w:top="426" w:right="569" w:bottom="284" w:left="127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91A" w:rsidRDefault="0021491A" w:rsidP="002577DE">
      <w:r>
        <w:separator/>
      </w:r>
    </w:p>
  </w:endnote>
  <w:endnote w:type="continuationSeparator" w:id="0">
    <w:p w:rsidR="0021491A" w:rsidRDefault="0021491A" w:rsidP="002577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91A" w:rsidRDefault="0021491A"/>
  </w:footnote>
  <w:footnote w:type="continuationSeparator" w:id="0">
    <w:p w:rsidR="0021491A" w:rsidRDefault="0021491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6117"/>
    <w:multiLevelType w:val="multilevel"/>
    <w:tmpl w:val="E3167D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0A2668"/>
    <w:multiLevelType w:val="multilevel"/>
    <w:tmpl w:val="1DF24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07611B"/>
    <w:multiLevelType w:val="hybridMultilevel"/>
    <w:tmpl w:val="B55E709A"/>
    <w:lvl w:ilvl="0" w:tplc="671E4A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30533D"/>
    <w:multiLevelType w:val="multilevel"/>
    <w:tmpl w:val="0F081FB0"/>
    <w:lvl w:ilvl="0">
      <w:start w:val="2"/>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B92FFE"/>
    <w:multiLevelType w:val="multilevel"/>
    <w:tmpl w:val="E1ECA4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2577DE"/>
    <w:rsid w:val="000757C2"/>
    <w:rsid w:val="001E0096"/>
    <w:rsid w:val="0021491A"/>
    <w:rsid w:val="00217A6E"/>
    <w:rsid w:val="00253AE3"/>
    <w:rsid w:val="002577DE"/>
    <w:rsid w:val="002B31DE"/>
    <w:rsid w:val="002E6052"/>
    <w:rsid w:val="00365A0B"/>
    <w:rsid w:val="003B0ADF"/>
    <w:rsid w:val="003E46F1"/>
    <w:rsid w:val="003F3F64"/>
    <w:rsid w:val="004253F6"/>
    <w:rsid w:val="004B2A73"/>
    <w:rsid w:val="005259F9"/>
    <w:rsid w:val="005B7B98"/>
    <w:rsid w:val="00607783"/>
    <w:rsid w:val="00652511"/>
    <w:rsid w:val="00722167"/>
    <w:rsid w:val="00727E2D"/>
    <w:rsid w:val="0085084A"/>
    <w:rsid w:val="00856340"/>
    <w:rsid w:val="008F47D5"/>
    <w:rsid w:val="00993022"/>
    <w:rsid w:val="009A099F"/>
    <w:rsid w:val="00A4521A"/>
    <w:rsid w:val="00A46E04"/>
    <w:rsid w:val="00A62C48"/>
    <w:rsid w:val="00A858F4"/>
    <w:rsid w:val="00B206AB"/>
    <w:rsid w:val="00B27665"/>
    <w:rsid w:val="00C069BB"/>
    <w:rsid w:val="00C45F05"/>
    <w:rsid w:val="00CD42B4"/>
    <w:rsid w:val="00D1317D"/>
    <w:rsid w:val="00D5091F"/>
    <w:rsid w:val="00DB4512"/>
    <w:rsid w:val="00DC3480"/>
    <w:rsid w:val="00F34412"/>
    <w:rsid w:val="00F351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577D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577DE"/>
    <w:rPr>
      <w:color w:val="0066CC"/>
      <w:u w:val="single"/>
    </w:rPr>
  </w:style>
  <w:style w:type="character" w:customStyle="1" w:styleId="2">
    <w:name w:val="Основной текст (2)_"/>
    <w:basedOn w:val="a0"/>
    <w:link w:val="20"/>
    <w:rsid w:val="002577DE"/>
    <w:rPr>
      <w:rFonts w:ascii="Times New Roman" w:eastAsia="Times New Roman" w:hAnsi="Times New Roman" w:cs="Times New Roman"/>
      <w:b/>
      <w:bCs/>
      <w:i w:val="0"/>
      <w:iCs w:val="0"/>
      <w:smallCaps w:val="0"/>
      <w:strike w:val="0"/>
      <w:spacing w:val="-14"/>
      <w:sz w:val="21"/>
      <w:szCs w:val="21"/>
      <w:u w:val="none"/>
    </w:rPr>
  </w:style>
  <w:style w:type="character" w:customStyle="1" w:styleId="3">
    <w:name w:val="Основной текст (3)_"/>
    <w:basedOn w:val="a0"/>
    <w:link w:val="30"/>
    <w:rsid w:val="002577DE"/>
    <w:rPr>
      <w:rFonts w:ascii="Times New Roman" w:eastAsia="Times New Roman" w:hAnsi="Times New Roman" w:cs="Times New Roman"/>
      <w:b w:val="0"/>
      <w:bCs w:val="0"/>
      <w:i w:val="0"/>
      <w:iCs w:val="0"/>
      <w:smallCaps w:val="0"/>
      <w:strike w:val="0"/>
      <w:spacing w:val="5"/>
      <w:sz w:val="21"/>
      <w:szCs w:val="21"/>
      <w:u w:val="none"/>
    </w:rPr>
  </w:style>
  <w:style w:type="character" w:customStyle="1" w:styleId="1">
    <w:name w:val="Заголовок №1_"/>
    <w:basedOn w:val="a0"/>
    <w:link w:val="10"/>
    <w:rsid w:val="002577DE"/>
    <w:rPr>
      <w:rFonts w:ascii="Times New Roman" w:eastAsia="Times New Roman" w:hAnsi="Times New Roman" w:cs="Times New Roman"/>
      <w:b/>
      <w:bCs/>
      <w:i w:val="0"/>
      <w:iCs w:val="0"/>
      <w:smallCaps w:val="0"/>
      <w:strike w:val="0"/>
      <w:spacing w:val="86"/>
      <w:sz w:val="28"/>
      <w:szCs w:val="28"/>
      <w:u w:val="none"/>
    </w:rPr>
  </w:style>
  <w:style w:type="character" w:customStyle="1" w:styleId="4">
    <w:name w:val="Основной текст (4)_"/>
    <w:basedOn w:val="a0"/>
    <w:link w:val="40"/>
    <w:rsid w:val="002577DE"/>
    <w:rPr>
      <w:rFonts w:ascii="Times New Roman" w:eastAsia="Times New Roman" w:hAnsi="Times New Roman" w:cs="Times New Roman"/>
      <w:b/>
      <w:bCs/>
      <w:i w:val="0"/>
      <w:iCs w:val="0"/>
      <w:smallCaps w:val="0"/>
      <w:strike w:val="0"/>
      <w:spacing w:val="6"/>
      <w:u w:val="none"/>
    </w:rPr>
  </w:style>
  <w:style w:type="character" w:customStyle="1" w:styleId="21">
    <w:name w:val="Заголовок №2_"/>
    <w:basedOn w:val="a0"/>
    <w:link w:val="22"/>
    <w:rsid w:val="002577DE"/>
    <w:rPr>
      <w:rFonts w:ascii="Times New Roman" w:eastAsia="Times New Roman" w:hAnsi="Times New Roman" w:cs="Times New Roman"/>
      <w:b/>
      <w:bCs/>
      <w:i w:val="0"/>
      <w:iCs w:val="0"/>
      <w:smallCaps w:val="0"/>
      <w:strike w:val="0"/>
      <w:spacing w:val="6"/>
      <w:u w:val="none"/>
    </w:rPr>
  </w:style>
  <w:style w:type="character" w:customStyle="1" w:styleId="a4">
    <w:name w:val="Основной текст_"/>
    <w:basedOn w:val="a0"/>
    <w:link w:val="31"/>
    <w:rsid w:val="002577DE"/>
    <w:rPr>
      <w:rFonts w:ascii="Times New Roman" w:eastAsia="Times New Roman" w:hAnsi="Times New Roman" w:cs="Times New Roman"/>
      <w:b w:val="0"/>
      <w:bCs w:val="0"/>
      <w:i w:val="0"/>
      <w:iCs w:val="0"/>
      <w:smallCaps w:val="0"/>
      <w:strike w:val="0"/>
      <w:spacing w:val="5"/>
      <w:u w:val="none"/>
    </w:rPr>
  </w:style>
  <w:style w:type="character" w:customStyle="1" w:styleId="11">
    <w:name w:val="Основной текст1"/>
    <w:basedOn w:val="a4"/>
    <w:rsid w:val="002577DE"/>
    <w:rPr>
      <w:color w:val="000000"/>
      <w:w w:val="100"/>
      <w:position w:val="0"/>
      <w:sz w:val="24"/>
      <w:szCs w:val="24"/>
      <w:lang w:val="ru-RU" w:eastAsia="ru-RU" w:bidi="ru-RU"/>
    </w:rPr>
  </w:style>
  <w:style w:type="character" w:customStyle="1" w:styleId="23">
    <w:name w:val="Основной текст2"/>
    <w:basedOn w:val="a4"/>
    <w:rsid w:val="002577DE"/>
    <w:rPr>
      <w:color w:val="000000"/>
      <w:w w:val="100"/>
      <w:position w:val="0"/>
      <w:sz w:val="24"/>
      <w:szCs w:val="24"/>
      <w:lang w:val="ru-RU" w:eastAsia="ru-RU" w:bidi="ru-RU"/>
    </w:rPr>
  </w:style>
  <w:style w:type="character" w:customStyle="1" w:styleId="20pt">
    <w:name w:val="Заголовок №2 + Не полужирный;Интервал 0 pt"/>
    <w:basedOn w:val="21"/>
    <w:rsid w:val="002577DE"/>
    <w:rPr>
      <w:b/>
      <w:bCs/>
      <w:color w:val="000000"/>
      <w:spacing w:val="5"/>
      <w:w w:val="100"/>
      <w:position w:val="0"/>
      <w:sz w:val="24"/>
      <w:szCs w:val="24"/>
      <w:lang w:val="ru-RU" w:eastAsia="ru-RU" w:bidi="ru-RU"/>
    </w:rPr>
  </w:style>
  <w:style w:type="character" w:customStyle="1" w:styleId="5">
    <w:name w:val="Основной текст (5)_"/>
    <w:basedOn w:val="a0"/>
    <w:link w:val="50"/>
    <w:rsid w:val="002577DE"/>
    <w:rPr>
      <w:rFonts w:ascii="Times New Roman" w:eastAsia="Times New Roman" w:hAnsi="Times New Roman" w:cs="Times New Roman"/>
      <w:b/>
      <w:bCs/>
      <w:i/>
      <w:iCs/>
      <w:smallCaps w:val="0"/>
      <w:strike w:val="0"/>
      <w:spacing w:val="2"/>
      <w:u w:val="none"/>
    </w:rPr>
  </w:style>
  <w:style w:type="character" w:customStyle="1" w:styleId="24">
    <w:name w:val="Оглавление (2)_"/>
    <w:basedOn w:val="a0"/>
    <w:link w:val="25"/>
    <w:rsid w:val="002577DE"/>
    <w:rPr>
      <w:rFonts w:ascii="Times New Roman" w:eastAsia="Times New Roman" w:hAnsi="Times New Roman" w:cs="Times New Roman"/>
      <w:b/>
      <w:bCs/>
      <w:i/>
      <w:iCs/>
      <w:smallCaps w:val="0"/>
      <w:strike w:val="0"/>
      <w:spacing w:val="2"/>
      <w:u w:val="none"/>
    </w:rPr>
  </w:style>
  <w:style w:type="character" w:customStyle="1" w:styleId="a5">
    <w:name w:val="Оглавление_"/>
    <w:basedOn w:val="a0"/>
    <w:link w:val="a6"/>
    <w:rsid w:val="002577DE"/>
    <w:rPr>
      <w:rFonts w:ascii="Times New Roman" w:eastAsia="Times New Roman" w:hAnsi="Times New Roman" w:cs="Times New Roman"/>
      <w:b w:val="0"/>
      <w:bCs w:val="0"/>
      <w:i w:val="0"/>
      <w:iCs w:val="0"/>
      <w:smallCaps w:val="0"/>
      <w:strike w:val="0"/>
      <w:spacing w:val="5"/>
      <w:u w:val="none"/>
    </w:rPr>
  </w:style>
  <w:style w:type="character" w:customStyle="1" w:styleId="2pt">
    <w:name w:val="Основной текст + Интервал 2 pt"/>
    <w:basedOn w:val="a4"/>
    <w:rsid w:val="002577DE"/>
    <w:rPr>
      <w:color w:val="000000"/>
      <w:spacing w:val="42"/>
      <w:w w:val="100"/>
      <w:position w:val="0"/>
      <w:sz w:val="24"/>
      <w:szCs w:val="24"/>
      <w:lang w:val="ru-RU" w:eastAsia="ru-RU" w:bidi="ru-RU"/>
    </w:rPr>
  </w:style>
  <w:style w:type="paragraph" w:customStyle="1" w:styleId="20">
    <w:name w:val="Основной текст (2)"/>
    <w:basedOn w:val="a"/>
    <w:link w:val="2"/>
    <w:rsid w:val="002577DE"/>
    <w:pPr>
      <w:shd w:val="clear" w:color="auto" w:fill="FFFFFF"/>
      <w:spacing w:line="269" w:lineRule="exact"/>
      <w:jc w:val="right"/>
    </w:pPr>
    <w:rPr>
      <w:rFonts w:ascii="Times New Roman" w:eastAsia="Times New Roman" w:hAnsi="Times New Roman" w:cs="Times New Roman"/>
      <w:b/>
      <w:bCs/>
      <w:spacing w:val="-14"/>
      <w:sz w:val="21"/>
      <w:szCs w:val="21"/>
    </w:rPr>
  </w:style>
  <w:style w:type="paragraph" w:customStyle="1" w:styleId="30">
    <w:name w:val="Основной текст (3)"/>
    <w:basedOn w:val="a"/>
    <w:link w:val="3"/>
    <w:rsid w:val="002577DE"/>
    <w:pPr>
      <w:shd w:val="clear" w:color="auto" w:fill="FFFFFF"/>
      <w:spacing w:line="269" w:lineRule="exact"/>
      <w:jc w:val="both"/>
    </w:pPr>
    <w:rPr>
      <w:rFonts w:ascii="Times New Roman" w:eastAsia="Times New Roman" w:hAnsi="Times New Roman" w:cs="Times New Roman"/>
      <w:spacing w:val="5"/>
      <w:sz w:val="21"/>
      <w:szCs w:val="21"/>
    </w:rPr>
  </w:style>
  <w:style w:type="paragraph" w:customStyle="1" w:styleId="10">
    <w:name w:val="Заголовок №1"/>
    <w:basedOn w:val="a"/>
    <w:link w:val="1"/>
    <w:rsid w:val="002577DE"/>
    <w:pPr>
      <w:shd w:val="clear" w:color="auto" w:fill="FFFFFF"/>
      <w:spacing w:before="660" w:after="120" w:line="0" w:lineRule="atLeast"/>
      <w:jc w:val="center"/>
      <w:outlineLvl w:val="0"/>
    </w:pPr>
    <w:rPr>
      <w:rFonts w:ascii="Times New Roman" w:eastAsia="Times New Roman" w:hAnsi="Times New Roman" w:cs="Times New Roman"/>
      <w:b/>
      <w:bCs/>
      <w:spacing w:val="86"/>
      <w:sz w:val="28"/>
      <w:szCs w:val="28"/>
    </w:rPr>
  </w:style>
  <w:style w:type="paragraph" w:customStyle="1" w:styleId="40">
    <w:name w:val="Основной текст (4)"/>
    <w:basedOn w:val="a"/>
    <w:link w:val="4"/>
    <w:rsid w:val="002577DE"/>
    <w:pPr>
      <w:shd w:val="clear" w:color="auto" w:fill="FFFFFF"/>
      <w:spacing w:before="120" w:line="317" w:lineRule="exact"/>
      <w:jc w:val="center"/>
    </w:pPr>
    <w:rPr>
      <w:rFonts w:ascii="Times New Roman" w:eastAsia="Times New Roman" w:hAnsi="Times New Roman" w:cs="Times New Roman"/>
      <w:b/>
      <w:bCs/>
      <w:spacing w:val="6"/>
    </w:rPr>
  </w:style>
  <w:style w:type="paragraph" w:customStyle="1" w:styleId="22">
    <w:name w:val="Заголовок №2"/>
    <w:basedOn w:val="a"/>
    <w:link w:val="21"/>
    <w:rsid w:val="002577DE"/>
    <w:pPr>
      <w:shd w:val="clear" w:color="auto" w:fill="FFFFFF"/>
      <w:spacing w:after="300" w:line="317" w:lineRule="exact"/>
      <w:ind w:hanging="920"/>
      <w:outlineLvl w:val="1"/>
    </w:pPr>
    <w:rPr>
      <w:rFonts w:ascii="Times New Roman" w:eastAsia="Times New Roman" w:hAnsi="Times New Roman" w:cs="Times New Roman"/>
      <w:b/>
      <w:bCs/>
      <w:spacing w:val="6"/>
    </w:rPr>
  </w:style>
  <w:style w:type="paragraph" w:customStyle="1" w:styleId="31">
    <w:name w:val="Основной текст3"/>
    <w:basedOn w:val="a"/>
    <w:link w:val="a4"/>
    <w:rsid w:val="002577DE"/>
    <w:pPr>
      <w:shd w:val="clear" w:color="auto" w:fill="FFFFFF"/>
      <w:spacing w:before="300" w:line="322" w:lineRule="exact"/>
      <w:jc w:val="both"/>
    </w:pPr>
    <w:rPr>
      <w:rFonts w:ascii="Times New Roman" w:eastAsia="Times New Roman" w:hAnsi="Times New Roman" w:cs="Times New Roman"/>
      <w:spacing w:val="5"/>
    </w:rPr>
  </w:style>
  <w:style w:type="paragraph" w:customStyle="1" w:styleId="50">
    <w:name w:val="Основной текст (5)"/>
    <w:basedOn w:val="a"/>
    <w:link w:val="5"/>
    <w:rsid w:val="002577DE"/>
    <w:pPr>
      <w:shd w:val="clear" w:color="auto" w:fill="FFFFFF"/>
      <w:spacing w:before="300" w:line="326" w:lineRule="exact"/>
      <w:jc w:val="both"/>
    </w:pPr>
    <w:rPr>
      <w:rFonts w:ascii="Times New Roman" w:eastAsia="Times New Roman" w:hAnsi="Times New Roman" w:cs="Times New Roman"/>
      <w:b/>
      <w:bCs/>
      <w:i/>
      <w:iCs/>
      <w:spacing w:val="2"/>
    </w:rPr>
  </w:style>
  <w:style w:type="paragraph" w:customStyle="1" w:styleId="25">
    <w:name w:val="Оглавление (2)"/>
    <w:basedOn w:val="a"/>
    <w:link w:val="24"/>
    <w:rsid w:val="002577DE"/>
    <w:pPr>
      <w:shd w:val="clear" w:color="auto" w:fill="FFFFFF"/>
      <w:spacing w:line="326" w:lineRule="exact"/>
      <w:jc w:val="both"/>
    </w:pPr>
    <w:rPr>
      <w:rFonts w:ascii="Times New Roman" w:eastAsia="Times New Roman" w:hAnsi="Times New Roman" w:cs="Times New Roman"/>
      <w:b/>
      <w:bCs/>
      <w:i/>
      <w:iCs/>
      <w:spacing w:val="2"/>
    </w:rPr>
  </w:style>
  <w:style w:type="paragraph" w:customStyle="1" w:styleId="a6">
    <w:name w:val="Оглавление"/>
    <w:basedOn w:val="a"/>
    <w:link w:val="a5"/>
    <w:rsid w:val="002577DE"/>
    <w:pPr>
      <w:shd w:val="clear" w:color="auto" w:fill="FFFFFF"/>
      <w:spacing w:line="317" w:lineRule="exact"/>
      <w:jc w:val="both"/>
    </w:pPr>
    <w:rPr>
      <w:rFonts w:ascii="Times New Roman" w:eastAsia="Times New Roman" w:hAnsi="Times New Roman" w:cs="Times New Roman"/>
      <w:spacing w:val="5"/>
    </w:rPr>
  </w:style>
  <w:style w:type="paragraph" w:styleId="a7">
    <w:name w:val="List Paragraph"/>
    <w:basedOn w:val="a"/>
    <w:uiPriority w:val="34"/>
    <w:qFormat/>
    <w:rsid w:val="002B31DE"/>
    <w:pPr>
      <w:ind w:left="720"/>
      <w:contextualSpacing/>
    </w:pPr>
  </w:style>
  <w:style w:type="paragraph" w:styleId="a8">
    <w:name w:val="Body Text Indent"/>
    <w:basedOn w:val="a"/>
    <w:link w:val="a9"/>
    <w:rsid w:val="00A858F4"/>
    <w:pPr>
      <w:autoSpaceDE w:val="0"/>
      <w:autoSpaceDN w:val="0"/>
      <w:adjustRightInd w:val="0"/>
      <w:spacing w:line="321" w:lineRule="atLeast"/>
      <w:ind w:firstLine="484"/>
      <w:jc w:val="both"/>
    </w:pPr>
    <w:rPr>
      <w:rFonts w:ascii="Times New Roman" w:eastAsia="Times New Roman" w:hAnsi="Times New Roman" w:cs="Times New Roman"/>
      <w:color w:val="auto"/>
      <w:sz w:val="28"/>
      <w:szCs w:val="28"/>
      <w:lang w:bidi="ar-SA"/>
    </w:rPr>
  </w:style>
  <w:style w:type="character" w:customStyle="1" w:styleId="a9">
    <w:name w:val="Основной текст с отступом Знак"/>
    <w:basedOn w:val="a0"/>
    <w:link w:val="a8"/>
    <w:rsid w:val="00A858F4"/>
    <w:rPr>
      <w:rFonts w:ascii="Times New Roman" w:eastAsia="Times New Roman" w:hAnsi="Times New Roman" w:cs="Times New Roman"/>
      <w:sz w:val="28"/>
      <w:szCs w:val="28"/>
      <w:lang w:bidi="ar-SA"/>
    </w:rPr>
  </w:style>
  <w:style w:type="paragraph" w:customStyle="1" w:styleId="ConsPlusNormal">
    <w:name w:val="ConsPlusNormal"/>
    <w:rsid w:val="00A858F4"/>
    <w:pPr>
      <w:autoSpaceDE w:val="0"/>
      <w:autoSpaceDN w:val="0"/>
      <w:adjustRightInd w:val="0"/>
      <w:ind w:firstLine="720"/>
    </w:pPr>
    <w:rPr>
      <w:rFonts w:ascii="Arial" w:eastAsia="Times New Roman" w:hAnsi="Arial" w:cs="Arial"/>
      <w:sz w:val="20"/>
      <w:szCs w:val="20"/>
      <w:lang w:bidi="ar-SA"/>
    </w:rPr>
  </w:style>
  <w:style w:type="paragraph" w:styleId="aa">
    <w:name w:val="Normal (Web)"/>
    <w:basedOn w:val="a"/>
    <w:rsid w:val="00A858F4"/>
    <w:pPr>
      <w:widowControl/>
      <w:spacing w:before="100" w:beforeAutospacing="1" w:after="100" w:afterAutospacing="1"/>
      <w:jc w:val="both"/>
    </w:pPr>
    <w:rPr>
      <w:rFonts w:ascii="Arial" w:eastAsia="Times New Roman" w:hAnsi="Arial" w:cs="Arial"/>
      <w:sz w:val="20"/>
      <w:szCs w:val="20"/>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5</Pages>
  <Words>1866</Words>
  <Characters>10639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4</cp:lastModifiedBy>
  <cp:revision>24</cp:revision>
  <cp:lastPrinted>2019-03-07T07:18:00Z</cp:lastPrinted>
  <dcterms:created xsi:type="dcterms:W3CDTF">2018-06-28T11:42:00Z</dcterms:created>
  <dcterms:modified xsi:type="dcterms:W3CDTF">2019-03-07T08:48:00Z</dcterms:modified>
</cp:coreProperties>
</file>