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2" w:rsidRPr="003523C2" w:rsidRDefault="003523C2" w:rsidP="003523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3C2">
        <w:rPr>
          <w:rFonts w:ascii="Times New Roman" w:hAnsi="Times New Roman" w:cs="Times New Roman"/>
          <w:sz w:val="28"/>
          <w:szCs w:val="28"/>
          <w:u w:val="single"/>
        </w:rPr>
        <w:t>Отсутствие у осужденных возможности получать пособие по безработице не нарушает их права</w:t>
      </w:r>
    </w:p>
    <w:p w:rsidR="003523C2" w:rsidRDefault="003523C2" w:rsidP="003523C2">
      <w:pPr>
        <w:rPr>
          <w:rFonts w:ascii="Times New Roman" w:hAnsi="Times New Roman" w:cs="Times New Roman"/>
          <w:sz w:val="28"/>
          <w:szCs w:val="28"/>
        </w:rPr>
      </w:pPr>
    </w:p>
    <w:p w:rsidR="0042489A" w:rsidRPr="003523C2" w:rsidRDefault="0042489A" w:rsidP="003523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3C2" w:rsidRPr="003523C2" w:rsidRDefault="003523C2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C2">
        <w:rPr>
          <w:rFonts w:ascii="Times New Roman" w:hAnsi="Times New Roman" w:cs="Times New Roman"/>
          <w:sz w:val="28"/>
          <w:szCs w:val="28"/>
        </w:rPr>
        <w:t xml:space="preserve">Согласно требованиям части 3 статьи 37 Конституции Российской Федерации каждый имеет право на труд,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3523C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523C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право на защиту от безработицы.</w:t>
      </w:r>
    </w:p>
    <w:p w:rsidR="003523C2" w:rsidRPr="003523C2" w:rsidRDefault="003523C2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C2">
        <w:rPr>
          <w:rFonts w:ascii="Times New Roman" w:hAnsi="Times New Roman" w:cs="Times New Roman"/>
          <w:sz w:val="28"/>
          <w:szCs w:val="28"/>
        </w:rPr>
        <w:t>Уголовно-исполнительным законодательством предусмотрено привлечение осужденных к лишению свободы к оплачиваемому труду. В условиях рыночной экономики администрации исправительных учреждений не всегда могут обеспечить оплач</w:t>
      </w:r>
      <w:r>
        <w:rPr>
          <w:rFonts w:ascii="Times New Roman" w:hAnsi="Times New Roman" w:cs="Times New Roman"/>
          <w:sz w:val="28"/>
          <w:szCs w:val="28"/>
        </w:rPr>
        <w:t>иваемым трудом всех осужденных.</w:t>
      </w:r>
    </w:p>
    <w:p w:rsidR="003523C2" w:rsidRPr="003523C2" w:rsidRDefault="003523C2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C2">
        <w:rPr>
          <w:rFonts w:ascii="Times New Roman" w:hAnsi="Times New Roman" w:cs="Times New Roman"/>
          <w:sz w:val="28"/>
          <w:szCs w:val="28"/>
        </w:rPr>
        <w:t xml:space="preserve">В Российской Федерации гражданам, признанным в установленном порядке безработным, выплачивается пособие по безработице. Однако в </w:t>
      </w:r>
      <w:proofErr w:type="gramStart"/>
      <w:r w:rsidRPr="003523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23C2">
        <w:rPr>
          <w:rFonts w:ascii="Times New Roman" w:hAnsi="Times New Roman" w:cs="Times New Roman"/>
          <w:sz w:val="28"/>
          <w:szCs w:val="28"/>
        </w:rPr>
        <w:t xml:space="preserve"> с требованиями части 3 статьи 3 Закона РФ «О занятости населения в Российской Федерации» безработными не могут быть признаны граждане, осужденные по решению суда к на</w:t>
      </w:r>
      <w:r>
        <w:rPr>
          <w:rFonts w:ascii="Times New Roman" w:hAnsi="Times New Roman" w:cs="Times New Roman"/>
          <w:sz w:val="28"/>
          <w:szCs w:val="28"/>
        </w:rPr>
        <w:t>казанию в виде лишения свободы.</w:t>
      </w:r>
    </w:p>
    <w:p w:rsidR="003523C2" w:rsidRPr="003523C2" w:rsidRDefault="003523C2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C2">
        <w:rPr>
          <w:rFonts w:ascii="Times New Roman" w:hAnsi="Times New Roman" w:cs="Times New Roman"/>
          <w:sz w:val="28"/>
          <w:szCs w:val="28"/>
        </w:rPr>
        <w:t xml:space="preserve">Гражданин А., отбывающий наказание в виде пожизненного лишения свободы, обратился с жалобой в Конституционный Суд РФ на нарушение его </w:t>
      </w:r>
      <w:proofErr w:type="gramStart"/>
      <w:r w:rsidRPr="003523C2">
        <w:rPr>
          <w:rFonts w:ascii="Times New Roman" w:hAnsi="Times New Roman" w:cs="Times New Roman"/>
          <w:sz w:val="28"/>
          <w:szCs w:val="28"/>
        </w:rPr>
        <w:t>конституционных</w:t>
      </w:r>
      <w:proofErr w:type="gramEnd"/>
      <w:r w:rsidRPr="003523C2">
        <w:rPr>
          <w:rFonts w:ascii="Times New Roman" w:hAnsi="Times New Roman" w:cs="Times New Roman"/>
          <w:sz w:val="28"/>
          <w:szCs w:val="28"/>
        </w:rPr>
        <w:t xml:space="preserve"> прав указанной нормой Закона, не наделяющей его правом на получе</w:t>
      </w:r>
      <w:r>
        <w:rPr>
          <w:rFonts w:ascii="Times New Roman" w:hAnsi="Times New Roman" w:cs="Times New Roman"/>
          <w:sz w:val="28"/>
          <w:szCs w:val="28"/>
        </w:rPr>
        <w:t>ние пособия по безработице.</w:t>
      </w:r>
    </w:p>
    <w:p w:rsidR="003523C2" w:rsidRPr="003523C2" w:rsidRDefault="003523C2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C2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своим определением от 13 октября 2009 г. № 1113-0-0 отказал в принятии к рассмотрению д</w:t>
      </w:r>
      <w:r>
        <w:rPr>
          <w:rFonts w:ascii="Times New Roman" w:hAnsi="Times New Roman" w:cs="Times New Roman"/>
          <w:sz w:val="28"/>
          <w:szCs w:val="28"/>
        </w:rPr>
        <w:t>анной жалобы, указав следующее.</w:t>
      </w:r>
    </w:p>
    <w:p w:rsidR="003523C2" w:rsidRPr="003523C2" w:rsidRDefault="003523C2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C2">
        <w:rPr>
          <w:rFonts w:ascii="Times New Roman" w:hAnsi="Times New Roman" w:cs="Times New Roman"/>
          <w:sz w:val="28"/>
          <w:szCs w:val="28"/>
        </w:rPr>
        <w:t>Статья 9 Уголовно-исполнительного кодекса РФ (УИК РФ) относит труд к одним из основных средств достижения конституционно значимой цели исправления осужденных. С учетом этого статья 103 УИК РФ обеспечивает право и обязанность осужденных на труд, возлагая на администрацию исправительных учреждений обязанность их трудоустройства с учетом их пола, возраста, трудоспособности, состояния здоровья и,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возможности, специальности.</w:t>
      </w:r>
    </w:p>
    <w:p w:rsidR="003523C2" w:rsidRPr="003523C2" w:rsidRDefault="003523C2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C2">
        <w:rPr>
          <w:rFonts w:ascii="Times New Roman" w:hAnsi="Times New Roman" w:cs="Times New Roman"/>
          <w:sz w:val="28"/>
          <w:szCs w:val="28"/>
        </w:rPr>
        <w:t>По смыслу данных положений гражданин, осужденный к лишению свободы, становится занятым на основании приговора суда, что согласно статье 3 Закона РФ «О занятости населения в Российской Федерации» исключает возможность признания его безработным. При этом в соответствии с частью 3 статьи 99 УИК РФ осужденные, не работающие по независящим от них причинам, обеспечиваются питанием и предметами первой нео</w:t>
      </w:r>
      <w:r>
        <w:rPr>
          <w:rFonts w:ascii="Times New Roman" w:hAnsi="Times New Roman" w:cs="Times New Roman"/>
          <w:sz w:val="28"/>
          <w:szCs w:val="28"/>
        </w:rPr>
        <w:t>бходимости за счет государства.</w:t>
      </w:r>
    </w:p>
    <w:p w:rsidR="0006346F" w:rsidRDefault="003523C2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C2">
        <w:rPr>
          <w:rFonts w:ascii="Times New Roman" w:hAnsi="Times New Roman" w:cs="Times New Roman"/>
          <w:sz w:val="28"/>
          <w:szCs w:val="28"/>
        </w:rPr>
        <w:t xml:space="preserve">Таким образом, нормативные положения статьи 103 УИК РФ и статьи 3 Закона РФ «О занятости населения в Российской Федерации» </w:t>
      </w:r>
      <w:proofErr w:type="gramStart"/>
      <w:r w:rsidRPr="003523C2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Pr="003523C2">
        <w:rPr>
          <w:rFonts w:ascii="Times New Roman" w:hAnsi="Times New Roman" w:cs="Times New Roman"/>
          <w:sz w:val="28"/>
          <w:szCs w:val="28"/>
        </w:rPr>
        <w:lastRenderedPageBreak/>
        <w:t>законодателем в целях исправления осужденных и не выходят</w:t>
      </w:r>
      <w:proofErr w:type="gramEnd"/>
      <w:r w:rsidRPr="003523C2">
        <w:rPr>
          <w:rFonts w:ascii="Times New Roman" w:hAnsi="Times New Roman" w:cs="Times New Roman"/>
          <w:sz w:val="28"/>
          <w:szCs w:val="28"/>
        </w:rPr>
        <w:t xml:space="preserve"> за рамки, определенные Конституцией Российской Федерации.</w:t>
      </w:r>
    </w:p>
    <w:p w:rsidR="0042489A" w:rsidRDefault="0042489A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9A" w:rsidRDefault="0042489A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9A" w:rsidRDefault="0042489A" w:rsidP="00424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42489A" w:rsidRDefault="0042489A" w:rsidP="00424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489A" w:rsidRDefault="0042489A" w:rsidP="00424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42489A" w:rsidRPr="003523C2" w:rsidRDefault="0042489A" w:rsidP="0035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489A" w:rsidRPr="0035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0"/>
    <w:rsid w:val="0006346F"/>
    <w:rsid w:val="003523C2"/>
    <w:rsid w:val="0042489A"/>
    <w:rsid w:val="006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5</cp:revision>
  <dcterms:created xsi:type="dcterms:W3CDTF">2017-10-24T06:07:00Z</dcterms:created>
  <dcterms:modified xsi:type="dcterms:W3CDTF">2017-10-24T06:15:00Z</dcterms:modified>
</cp:coreProperties>
</file>