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49" w:rsidRDefault="001E0749" w:rsidP="001E0749">
      <w:pPr>
        <w:rPr>
          <w:b/>
        </w:rPr>
      </w:pPr>
      <w:r>
        <w:rPr>
          <w:rFonts w:ascii="Times New Roman" w:eastAsia="Times New Roman" w:hAnsi="Times New Roman"/>
          <w:b/>
          <w:color w:val="000000"/>
          <w:sz w:val="28"/>
          <w:szCs w:val="28"/>
          <w:lang w:eastAsia="ru-RU"/>
        </w:rPr>
        <w:t>Прокуратура Исаклинского</w:t>
      </w:r>
      <w:r w:rsidRPr="003A79D1">
        <w:rPr>
          <w:rFonts w:ascii="Times New Roman" w:eastAsia="Times New Roman" w:hAnsi="Times New Roman"/>
          <w:b/>
          <w:color w:val="000000"/>
          <w:sz w:val="28"/>
          <w:szCs w:val="28"/>
          <w:lang w:eastAsia="ru-RU"/>
        </w:rPr>
        <w:t xml:space="preserve"> района разъясняет:</w:t>
      </w:r>
      <w:r>
        <w:rPr>
          <w:rFonts w:ascii="Times New Roman" w:eastAsia="Times New Roman" w:hAnsi="Times New Roman"/>
          <w:b/>
          <w:color w:val="000000"/>
          <w:sz w:val="28"/>
          <w:szCs w:val="28"/>
          <w:lang w:eastAsia="ru-RU"/>
        </w:rPr>
        <w:t xml:space="preserve"> ответственность за управление транспортным средством в </w:t>
      </w:r>
      <w:proofErr w:type="gramStart"/>
      <w:r>
        <w:rPr>
          <w:rFonts w:ascii="Times New Roman" w:eastAsia="Times New Roman" w:hAnsi="Times New Roman"/>
          <w:b/>
          <w:color w:val="000000"/>
          <w:sz w:val="28"/>
          <w:szCs w:val="28"/>
          <w:lang w:eastAsia="ru-RU"/>
        </w:rPr>
        <w:t>состоянии</w:t>
      </w:r>
      <w:proofErr w:type="gramEnd"/>
      <w:r>
        <w:rPr>
          <w:rFonts w:ascii="Times New Roman" w:eastAsia="Times New Roman" w:hAnsi="Times New Roman"/>
          <w:b/>
          <w:color w:val="000000"/>
          <w:sz w:val="28"/>
          <w:szCs w:val="28"/>
          <w:lang w:eastAsia="ru-RU"/>
        </w:rPr>
        <w:t xml:space="preserve"> опьянения.</w:t>
      </w:r>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proofErr w:type="gramStart"/>
      <w:r w:rsidRPr="005A61BA">
        <w:rPr>
          <w:rFonts w:ascii="Times New Roman" w:eastAsia="Times New Roman" w:hAnsi="Times New Roman"/>
          <w:color w:val="000000"/>
          <w:sz w:val="28"/>
          <w:szCs w:val="28"/>
          <w:lang w:eastAsia="ru-RU"/>
        </w:rPr>
        <w:t xml:space="preserve">Ответственность за вождение в состоянии опьянения и связанные с этим нарушения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 </w:t>
      </w:r>
      <w:proofErr w:type="gramEnd"/>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r w:rsidRPr="005A61BA">
        <w:rPr>
          <w:rFonts w:ascii="Times New Roman" w:eastAsia="Times New Roman" w:hAnsi="Times New Roman"/>
          <w:color w:val="000000"/>
          <w:sz w:val="28"/>
          <w:szCs w:val="28"/>
          <w:lang w:eastAsia="ru-RU"/>
        </w:rPr>
        <w:t>Действующее законодательство предусматривает несколько видов административных и уголовных наказаний за управление автомобилем в состоянии опьянения и возникновение связанных с состоянием опьянения ситуаций.</w:t>
      </w:r>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r w:rsidRPr="005A61BA">
        <w:rPr>
          <w:rFonts w:ascii="Times New Roman" w:eastAsia="Times New Roman" w:hAnsi="Times New Roman"/>
          <w:color w:val="000000"/>
          <w:sz w:val="28"/>
          <w:szCs w:val="28"/>
          <w:lang w:eastAsia="ru-RU"/>
        </w:rPr>
        <w:t xml:space="preserve">Виды </w:t>
      </w:r>
      <w:proofErr w:type="gramStart"/>
      <w:r w:rsidRPr="005A61BA">
        <w:rPr>
          <w:rFonts w:ascii="Times New Roman" w:eastAsia="Times New Roman" w:hAnsi="Times New Roman"/>
          <w:color w:val="000000"/>
          <w:sz w:val="28"/>
          <w:szCs w:val="28"/>
          <w:lang w:eastAsia="ru-RU"/>
        </w:rPr>
        <w:t>административных</w:t>
      </w:r>
      <w:proofErr w:type="gramEnd"/>
      <w:r w:rsidRPr="005A61BA">
        <w:rPr>
          <w:rFonts w:ascii="Times New Roman" w:eastAsia="Times New Roman" w:hAnsi="Times New Roman"/>
          <w:color w:val="000000"/>
          <w:sz w:val="28"/>
          <w:szCs w:val="28"/>
          <w:lang w:eastAsia="ru-RU"/>
        </w:rPr>
        <w:t xml:space="preserve"> наказаний: </w:t>
      </w:r>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r w:rsidRPr="005A61BA">
        <w:rPr>
          <w:rFonts w:ascii="Times New Roman" w:eastAsia="Times New Roman" w:hAnsi="Times New Roman"/>
          <w:color w:val="000000"/>
          <w:sz w:val="28"/>
          <w:szCs w:val="28"/>
          <w:lang w:eastAsia="ru-RU"/>
        </w:rPr>
        <w:t>1. Лишение водительских прав</w:t>
      </w:r>
      <w:proofErr w:type="gramStart"/>
      <w:r w:rsidRPr="005A61BA">
        <w:rPr>
          <w:rFonts w:ascii="Times New Roman" w:eastAsia="Times New Roman" w:hAnsi="Times New Roman"/>
          <w:color w:val="000000"/>
          <w:sz w:val="28"/>
          <w:szCs w:val="28"/>
          <w:lang w:eastAsia="ru-RU"/>
        </w:rPr>
        <w:t>.</w:t>
      </w:r>
      <w:proofErr w:type="gramEnd"/>
      <w:r w:rsidRPr="005A61BA">
        <w:rPr>
          <w:rFonts w:ascii="Times New Roman" w:eastAsia="Times New Roman" w:hAnsi="Times New Roman"/>
          <w:color w:val="000000"/>
          <w:sz w:val="28"/>
          <w:szCs w:val="28"/>
          <w:lang w:eastAsia="ru-RU"/>
        </w:rPr>
        <w:t xml:space="preserve"> </w:t>
      </w:r>
      <w:proofErr w:type="gramStart"/>
      <w:r w:rsidRPr="005A61BA">
        <w:rPr>
          <w:rFonts w:ascii="Times New Roman" w:eastAsia="Times New Roman" w:hAnsi="Times New Roman"/>
          <w:color w:val="000000"/>
          <w:sz w:val="28"/>
          <w:szCs w:val="28"/>
          <w:lang w:eastAsia="ru-RU"/>
        </w:rPr>
        <w:t>н</w:t>
      </w:r>
      <w:proofErr w:type="gramEnd"/>
      <w:r w:rsidRPr="005A61BA">
        <w:rPr>
          <w:rFonts w:ascii="Times New Roman" w:eastAsia="Times New Roman" w:hAnsi="Times New Roman"/>
          <w:color w:val="000000"/>
          <w:sz w:val="28"/>
          <w:szCs w:val="28"/>
          <w:lang w:eastAsia="ru-RU"/>
        </w:rPr>
        <w:t xml:space="preserve">а срок от полутора до двух лет, а также взыскание административного штрафа в размере 30 000 руб. (ч. 1,2 ст. 12.8, ч. 1 ст. 12.26 КоАП РФ). </w:t>
      </w:r>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r w:rsidRPr="005A61BA">
        <w:rPr>
          <w:rFonts w:ascii="Times New Roman" w:eastAsia="Times New Roman" w:hAnsi="Times New Roman"/>
          <w:color w:val="000000"/>
          <w:sz w:val="28"/>
          <w:szCs w:val="28"/>
          <w:lang w:eastAsia="ru-RU"/>
        </w:rPr>
        <w:t>2. Административный арест и административный штраф. Административным арестом на срок от 10 до 15 суток будет наказан водитель, действия которого не содержат уголовно-наказуемого деяния и в отношении которого установлено состояние опьянения либо который отказался от освидетельствования на состояние опьянения, если он вообще не имеет водительских прав либо временно их лишен</w:t>
      </w:r>
      <w:proofErr w:type="gramStart"/>
      <w:r w:rsidRPr="005A61BA">
        <w:rPr>
          <w:rFonts w:ascii="Times New Roman" w:eastAsia="Times New Roman" w:hAnsi="Times New Roman"/>
          <w:color w:val="000000"/>
          <w:sz w:val="28"/>
          <w:szCs w:val="28"/>
          <w:lang w:eastAsia="ru-RU"/>
        </w:rPr>
        <w:t>.</w:t>
      </w:r>
      <w:proofErr w:type="gramEnd"/>
      <w:r w:rsidRPr="005A61BA">
        <w:rPr>
          <w:rFonts w:ascii="Times New Roman" w:eastAsia="Times New Roman" w:hAnsi="Times New Roman"/>
          <w:color w:val="000000"/>
          <w:sz w:val="28"/>
          <w:szCs w:val="28"/>
          <w:lang w:eastAsia="ru-RU"/>
        </w:rPr>
        <w:t xml:space="preserve"> (</w:t>
      </w:r>
      <w:proofErr w:type="gramStart"/>
      <w:r w:rsidRPr="005A61BA">
        <w:rPr>
          <w:rFonts w:ascii="Times New Roman" w:eastAsia="Times New Roman" w:hAnsi="Times New Roman"/>
          <w:color w:val="000000"/>
          <w:sz w:val="28"/>
          <w:szCs w:val="28"/>
          <w:lang w:eastAsia="ru-RU"/>
        </w:rPr>
        <w:t>ч</w:t>
      </w:r>
      <w:proofErr w:type="gramEnd"/>
      <w:r w:rsidRPr="005A61BA">
        <w:rPr>
          <w:rFonts w:ascii="Times New Roman" w:eastAsia="Times New Roman" w:hAnsi="Times New Roman"/>
          <w:color w:val="000000"/>
          <w:sz w:val="28"/>
          <w:szCs w:val="28"/>
          <w:lang w:eastAsia="ru-RU"/>
        </w:rPr>
        <w:t xml:space="preserve">. 3 ст. 12.8, ч. 2 ст. 12.26 КоАП РФ). </w:t>
      </w:r>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Виды уголовных наказаний:</w:t>
      </w:r>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r w:rsidRPr="005A61BA">
        <w:rPr>
          <w:rFonts w:ascii="Times New Roman" w:eastAsia="Times New Roman" w:hAnsi="Times New Roman"/>
          <w:color w:val="000000"/>
          <w:sz w:val="28"/>
          <w:szCs w:val="28"/>
          <w:lang w:eastAsia="ru-RU"/>
        </w:rPr>
        <w:t xml:space="preserve">1. Принудительные работы или лишение свободы. Уголовная ответственность наступает за нарушение лицом, управляющим автомобилем, ПДД или эксплуатации транспортного средства в </w:t>
      </w:r>
      <w:proofErr w:type="gramStart"/>
      <w:r w:rsidRPr="005A61BA">
        <w:rPr>
          <w:rFonts w:ascii="Times New Roman" w:eastAsia="Times New Roman" w:hAnsi="Times New Roman"/>
          <w:color w:val="000000"/>
          <w:sz w:val="28"/>
          <w:szCs w:val="28"/>
          <w:lang w:eastAsia="ru-RU"/>
        </w:rPr>
        <w:t>состоянии</w:t>
      </w:r>
      <w:proofErr w:type="gramEnd"/>
      <w:r w:rsidRPr="005A61BA">
        <w:rPr>
          <w:rFonts w:ascii="Times New Roman" w:eastAsia="Times New Roman" w:hAnsi="Times New Roman"/>
          <w:color w:val="000000"/>
          <w:sz w:val="28"/>
          <w:szCs w:val="28"/>
          <w:lang w:eastAsia="ru-RU"/>
        </w:rPr>
        <w:t xml:space="preserve"> опьянения, повлекшее по неосторожности причинение: - тяжкого вреда здоровью человека. За указанное деяние предусмотрено наказание в </w:t>
      </w:r>
      <w:proofErr w:type="gramStart"/>
      <w:r w:rsidRPr="005A61BA">
        <w:rPr>
          <w:rFonts w:ascii="Times New Roman" w:eastAsia="Times New Roman" w:hAnsi="Times New Roman"/>
          <w:color w:val="000000"/>
          <w:sz w:val="28"/>
          <w:szCs w:val="28"/>
          <w:lang w:eastAsia="ru-RU"/>
        </w:rPr>
        <w:t>виде</w:t>
      </w:r>
      <w:proofErr w:type="gramEnd"/>
      <w:r w:rsidRPr="005A61BA">
        <w:rPr>
          <w:rFonts w:ascii="Times New Roman" w:eastAsia="Times New Roman" w:hAnsi="Times New Roman"/>
          <w:color w:val="000000"/>
          <w:sz w:val="28"/>
          <w:szCs w:val="28"/>
          <w:lang w:eastAsia="ru-RU"/>
        </w:rPr>
        <w:t xml:space="preserve"> принудительных работ на срок до трех лет или лишения свободы на срок до четырех лет с лишением права занимать определенные должности или заниматься определенной деятельностью на срок до трех лет (ч. 2 ст. 264 УК РФ); </w:t>
      </w:r>
    </w:p>
    <w:p w:rsidR="001E0749"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r w:rsidRPr="005A61BA">
        <w:rPr>
          <w:rFonts w:ascii="Times New Roman" w:eastAsia="Times New Roman" w:hAnsi="Times New Roman"/>
          <w:color w:val="000000"/>
          <w:sz w:val="28"/>
          <w:szCs w:val="28"/>
          <w:lang w:eastAsia="ru-RU"/>
        </w:rPr>
        <w:t>2. Обязательные или принудительные работы, лишение свободы.</w:t>
      </w:r>
    </w:p>
    <w:p w:rsidR="001E0749" w:rsidRPr="0069295D" w:rsidRDefault="001E0749" w:rsidP="001E0749">
      <w:pPr>
        <w:shd w:val="clear" w:color="auto" w:fill="FFFFFF"/>
        <w:spacing w:after="120" w:line="270" w:lineRule="atLeast"/>
        <w:ind w:firstLine="709"/>
        <w:jc w:val="both"/>
        <w:textAlignment w:val="baseline"/>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w:t>
      </w:r>
      <w:r w:rsidRPr="005A61BA">
        <w:rPr>
          <w:rFonts w:ascii="Times New Roman" w:eastAsia="Times New Roman" w:hAnsi="Times New Roman"/>
          <w:color w:val="000000"/>
          <w:sz w:val="28"/>
          <w:szCs w:val="28"/>
          <w:lang w:eastAsia="ru-RU"/>
        </w:rPr>
        <w:t>одитель привлекается к уголовной ответственности в виде штрафа в размере от 200 000 до 300 000 руб. или в размере заработной платы или иного дохода осужденного за период от года до двух лет, либо обязательных работ на срок до 480 часов, либо принудительных работ на срок до двух лет, либо лишением свободы на срок до двух лет.</w:t>
      </w:r>
      <w:proofErr w:type="gramEnd"/>
      <w:r w:rsidRPr="005A61BA">
        <w:rPr>
          <w:rFonts w:ascii="Times New Roman" w:eastAsia="Times New Roman" w:hAnsi="Times New Roman"/>
          <w:color w:val="000000"/>
          <w:sz w:val="28"/>
          <w:szCs w:val="28"/>
          <w:lang w:eastAsia="ru-RU"/>
        </w:rPr>
        <w:t xml:space="preserve"> Эти наказания дополняются также </w:t>
      </w:r>
      <w:r w:rsidRPr="005A61BA">
        <w:rPr>
          <w:rFonts w:ascii="Times New Roman" w:eastAsia="Times New Roman" w:hAnsi="Times New Roman"/>
          <w:color w:val="000000"/>
          <w:sz w:val="28"/>
          <w:szCs w:val="28"/>
          <w:lang w:eastAsia="ru-RU"/>
        </w:rPr>
        <w:lastRenderedPageBreak/>
        <w:t>лишением права занимать определенные должности или заниматься определенной деятельностью на срок до трех лет (ст. 264.1 УК РФ).</w:t>
      </w:r>
    </w:p>
    <w:p w:rsidR="001E0749" w:rsidRPr="0069295D" w:rsidRDefault="001E0749" w:rsidP="001E0749">
      <w:pPr>
        <w:widowControl w:val="0"/>
        <w:snapToGrid w:val="0"/>
        <w:spacing w:after="0" w:line="240" w:lineRule="auto"/>
        <w:ind w:firstLine="709"/>
        <w:jc w:val="both"/>
        <w:rPr>
          <w:rFonts w:ascii="Times New Roman" w:eastAsia="Times New Roman" w:hAnsi="Times New Roman"/>
          <w:sz w:val="28"/>
          <w:szCs w:val="28"/>
          <w:lang w:eastAsia="ru-RU"/>
        </w:rPr>
      </w:pPr>
    </w:p>
    <w:p w:rsidR="001E0749" w:rsidRPr="0069295D" w:rsidRDefault="001E0749" w:rsidP="001E0749">
      <w:pPr>
        <w:widowControl w:val="0"/>
        <w:snapToGrid w:val="0"/>
        <w:spacing w:after="0" w:line="240" w:lineRule="auto"/>
        <w:ind w:firstLine="709"/>
        <w:jc w:val="both"/>
        <w:rPr>
          <w:rFonts w:ascii="Times New Roman" w:eastAsia="Times New Roman" w:hAnsi="Times New Roman"/>
          <w:sz w:val="28"/>
          <w:szCs w:val="28"/>
          <w:lang w:eastAsia="ru-RU"/>
        </w:rPr>
      </w:pPr>
    </w:p>
    <w:p w:rsidR="001E0749" w:rsidRPr="0069295D" w:rsidRDefault="001E0749" w:rsidP="001E0749">
      <w:pPr>
        <w:widowControl w:val="0"/>
        <w:snapToGrid w:val="0"/>
        <w:spacing w:after="0" w:line="240" w:lineRule="auto"/>
        <w:ind w:firstLine="709"/>
        <w:jc w:val="both"/>
        <w:rPr>
          <w:rFonts w:ascii="Arial" w:eastAsia="Times New Roman" w:hAnsi="Arial"/>
          <w:sz w:val="28"/>
          <w:szCs w:val="28"/>
          <w:lang w:eastAsia="ru-RU"/>
        </w:rPr>
      </w:pPr>
    </w:p>
    <w:p w:rsidR="001E0749" w:rsidRPr="0069295D" w:rsidRDefault="001E0749" w:rsidP="001E0749">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Помощник</w:t>
      </w:r>
      <w:r w:rsidRPr="0069295D">
        <w:rPr>
          <w:rFonts w:ascii="Times New Roman" w:eastAsia="Times New Roman" w:hAnsi="Times New Roman"/>
          <w:sz w:val="28"/>
          <w:szCs w:val="28"/>
          <w:lang w:eastAsia="ru-RU"/>
        </w:rPr>
        <w:t xml:space="preserve"> прокурора района                  </w:t>
      </w:r>
      <w:r>
        <w:rPr>
          <w:rFonts w:ascii="Times New Roman" w:eastAsia="Times New Roman" w:hAnsi="Times New Roman"/>
          <w:sz w:val="28"/>
          <w:szCs w:val="28"/>
          <w:lang w:eastAsia="ru-RU"/>
        </w:rPr>
        <w:t xml:space="preserve">                                 Э.В. </w:t>
      </w:r>
      <w:proofErr w:type="spellStart"/>
      <w:r>
        <w:rPr>
          <w:rFonts w:ascii="Times New Roman" w:eastAsia="Times New Roman" w:hAnsi="Times New Roman"/>
          <w:sz w:val="28"/>
          <w:szCs w:val="28"/>
          <w:lang w:eastAsia="ru-RU"/>
        </w:rPr>
        <w:t>Мырцымов</w:t>
      </w:r>
      <w:proofErr w:type="spellEnd"/>
      <w:r w:rsidRPr="0069295D">
        <w:rPr>
          <w:rFonts w:ascii="Times New Roman" w:eastAsia="Times New Roman" w:hAnsi="Times New Roman"/>
          <w:sz w:val="28"/>
          <w:szCs w:val="28"/>
          <w:lang w:eastAsia="ru-RU"/>
        </w:rPr>
        <w:t xml:space="preserve"> </w:t>
      </w:r>
    </w:p>
    <w:p w:rsidR="001E0749" w:rsidRPr="001647F8" w:rsidRDefault="001E0749" w:rsidP="001E0749">
      <w:pPr>
        <w:rPr>
          <w:b/>
        </w:rPr>
      </w:pPr>
    </w:p>
    <w:p w:rsidR="00C56130" w:rsidRDefault="00C56130">
      <w:bookmarkStart w:id="0" w:name="_GoBack"/>
      <w:bookmarkEnd w:id="0"/>
    </w:p>
    <w:sectPr w:rsidR="00C56130" w:rsidSect="001E074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A6"/>
    <w:rsid w:val="001E0749"/>
    <w:rsid w:val="004C5F19"/>
    <w:rsid w:val="009A12A6"/>
    <w:rsid w:val="00C5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2</cp:revision>
  <dcterms:created xsi:type="dcterms:W3CDTF">2016-03-14T14:46:00Z</dcterms:created>
  <dcterms:modified xsi:type="dcterms:W3CDTF">2016-03-14T14:47:00Z</dcterms:modified>
</cp:coreProperties>
</file>