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0F" w:rsidRDefault="0022320F" w:rsidP="0022320F">
      <w:pPr>
        <w:tabs>
          <w:tab w:val="left" w:pos="30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>Отдых и оздоровление детей: приняты очередные меры безопасности</w:t>
      </w:r>
    </w:p>
    <w:bookmarkEnd w:id="0"/>
    <w:p w:rsidR="0022320F" w:rsidRDefault="0022320F" w:rsidP="0022320F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20F" w:rsidRDefault="0022320F" w:rsidP="0022320F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Федеральным законом от 28 декабря 2016г. № 465-ФЗ внесены изменения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детей.</w:t>
      </w:r>
    </w:p>
    <w:p w:rsidR="0022320F" w:rsidRDefault="0022320F" w:rsidP="0022320F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20F" w:rsidRDefault="0022320F" w:rsidP="0022320F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Решено усовершенствовать госрегулирование организации отдыха и оздоровления детей.</w:t>
      </w:r>
    </w:p>
    <w:p w:rsidR="0022320F" w:rsidRDefault="0022320F" w:rsidP="0022320F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Внесены изменения в законы об основных гарантиях прав ребенка, об основах туристской деятельности, о дополнительных гарантиях по социальной поддержке детей-сирот, об образовании и др.</w:t>
      </w:r>
    </w:p>
    <w:p w:rsidR="0022320F" w:rsidRDefault="0022320F" w:rsidP="0022320F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Так, конкретизированы полномочия федеральных, региональных органов исполнительной власти, органов местного самоуправления в части, касающейся организации отдыха и оздоровления детей, включая обеспечение их безопасности.</w:t>
      </w:r>
    </w:p>
    <w:p w:rsidR="0022320F" w:rsidRDefault="0022320F" w:rsidP="0022320F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Закреплено, что уполномоченный орган исполнительной власти устанавливает общие требования к туристским маршрутам (другим маршрутам передвижения) для прохождения организованными группами детей и к порядку организации их прохождения детьми, находящимися в организациях отдыха и оздоровления либо являющимися членами организованной группы несовершеннолетних туристов, а также к порядку уведомления уполномоченных органов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госвласти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 месте, сроках и длительности прохождения таких маршрутов.</w:t>
      </w:r>
      <w:proofErr w:type="gramEnd"/>
    </w:p>
    <w:p w:rsidR="0022320F" w:rsidRDefault="0022320F" w:rsidP="0022320F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госвласти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регионов и местного самоуправления вправе предоставлять детям, находящимся в трудной жизненной ситуации, путевки в организации отдыха детей и их оздоровления (в санаторно-курортные организации – при наличии медицинских показаний) и оплачивать им проезд к месту лечения (отдыха) и обратно.</w:t>
      </w:r>
    </w:p>
    <w:p w:rsidR="0022320F" w:rsidRDefault="0022320F" w:rsidP="0022320F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Детям-сиротам и детям, оставшимся без попечения родителей, лицам из числа детей-сирот и детей, оставшихся без попечения родителей, обеспечивается предоставление путевок в организации, подведомственные органам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госвласти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регионов и местного самоуправления, в первоочередном порядке.</w:t>
      </w:r>
    </w:p>
    <w:p w:rsidR="0022320F" w:rsidRDefault="0022320F" w:rsidP="0022320F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им может предоставляться компенсация.</w:t>
      </w:r>
    </w:p>
    <w:p w:rsidR="0022320F" w:rsidRDefault="0022320F" w:rsidP="0022320F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закон вступил в силу с 1 января 2017 г.</w:t>
      </w:r>
    </w:p>
    <w:p w:rsidR="00DE7054" w:rsidRPr="006B389C" w:rsidRDefault="00DE7054">
      <w:pPr>
        <w:rPr>
          <w:sz w:val="24"/>
        </w:rPr>
      </w:pPr>
    </w:p>
    <w:p w:rsidR="006B389C" w:rsidRPr="006B389C" w:rsidRDefault="006B389C">
      <w:pPr>
        <w:rPr>
          <w:rFonts w:ascii="Times New Roman" w:hAnsi="Times New Roman" w:cs="Times New Roman"/>
          <w:sz w:val="24"/>
        </w:rPr>
      </w:pPr>
      <w:r w:rsidRPr="006B389C">
        <w:rPr>
          <w:rFonts w:ascii="Times New Roman" w:hAnsi="Times New Roman" w:cs="Times New Roman"/>
          <w:sz w:val="24"/>
        </w:rPr>
        <w:t xml:space="preserve">Помощник прокурора района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6B389C">
        <w:rPr>
          <w:rFonts w:ascii="Times New Roman" w:hAnsi="Times New Roman" w:cs="Times New Roman"/>
          <w:sz w:val="24"/>
        </w:rPr>
        <w:t xml:space="preserve">              И.Ю. Римша</w:t>
      </w:r>
    </w:p>
    <w:sectPr w:rsidR="006B389C" w:rsidRPr="006B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6A"/>
    <w:rsid w:val="0022320F"/>
    <w:rsid w:val="006B389C"/>
    <w:rsid w:val="00B576EE"/>
    <w:rsid w:val="00C3626A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2017-12-06T12:03:00Z</dcterms:created>
  <dcterms:modified xsi:type="dcterms:W3CDTF">2017-12-06T12:03:00Z</dcterms:modified>
</cp:coreProperties>
</file>