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A4657D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A4657D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A4657D"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90B20" w:rsidRDefault="00A4657D" w:rsidP="00B90B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B90B20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B90B20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sz w:val="28"/>
          <w:szCs w:val="28"/>
        </w:rPr>
      </w:pPr>
    </w:p>
    <w:p w:rsidR="00B90B20" w:rsidRDefault="00B90B20" w:rsidP="00B90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0B20" w:rsidRDefault="0068005E" w:rsidP="00B9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декабря 2019 года </w:t>
      </w:r>
      <w:r w:rsidRPr="00440AB6">
        <w:rPr>
          <w:b/>
          <w:sz w:val="28"/>
          <w:szCs w:val="28"/>
        </w:rPr>
        <w:t xml:space="preserve">№ </w:t>
      </w:r>
      <w:r w:rsidR="00440AB6" w:rsidRPr="00440AB6">
        <w:rPr>
          <w:b/>
          <w:sz w:val="28"/>
          <w:szCs w:val="28"/>
        </w:rPr>
        <w:t>2</w:t>
      </w:r>
      <w:r w:rsidR="00440AB6">
        <w:rPr>
          <w:b/>
          <w:sz w:val="28"/>
          <w:szCs w:val="28"/>
        </w:rPr>
        <w:t>37</w:t>
      </w:r>
    </w:p>
    <w:p w:rsidR="00B90B20" w:rsidRDefault="00B90B20" w:rsidP="00B90B20">
      <w:pPr>
        <w:jc w:val="center"/>
        <w:rPr>
          <w:b/>
          <w:sz w:val="28"/>
          <w:szCs w:val="28"/>
        </w:rPr>
      </w:pPr>
    </w:p>
    <w:p w:rsidR="00DD4954" w:rsidRDefault="0068005E" w:rsidP="00DD4954">
      <w:pPr>
        <w:jc w:val="center"/>
        <w:rPr>
          <w:rStyle w:val="a3"/>
          <w:color w:val="282828"/>
          <w:sz w:val="28"/>
          <w:szCs w:val="28"/>
        </w:rPr>
      </w:pPr>
      <w:r>
        <w:rPr>
          <w:rStyle w:val="a3"/>
          <w:color w:val="282828"/>
          <w:sz w:val="28"/>
          <w:szCs w:val="28"/>
        </w:rPr>
        <w:t xml:space="preserve">О внесении изменений в Постановление № 57 от 21.03.2019 года </w:t>
      </w:r>
      <w:r w:rsidR="00DD4954">
        <w:rPr>
          <w:rStyle w:val="a3"/>
          <w:color w:val="282828"/>
          <w:sz w:val="28"/>
          <w:szCs w:val="28"/>
        </w:rPr>
        <w:t>«</w:t>
      </w:r>
      <w:r w:rsidR="00DD4954" w:rsidRPr="00DD4954">
        <w:rPr>
          <w:rStyle w:val="a3"/>
          <w:color w:val="282828"/>
          <w:sz w:val="28"/>
          <w:szCs w:val="28"/>
        </w:rPr>
        <w:t xml:space="preserve">Об установлении объема сведений об объектах учета реестра имущества, находящегося в муниципальной собственности </w:t>
      </w:r>
      <w:r w:rsidR="00B92FF9">
        <w:rPr>
          <w:rStyle w:val="a3"/>
          <w:color w:val="282828"/>
          <w:sz w:val="28"/>
          <w:szCs w:val="28"/>
        </w:rPr>
        <w:t xml:space="preserve">сельского поселения Исаклы </w:t>
      </w:r>
      <w:r w:rsidR="00DD4954" w:rsidRPr="00DD4954">
        <w:rPr>
          <w:rStyle w:val="a3"/>
          <w:color w:val="282828"/>
          <w:sz w:val="28"/>
          <w:szCs w:val="28"/>
        </w:rPr>
        <w:t>муниципального района Исаклинский</w:t>
      </w:r>
      <w:r w:rsidR="00B92FF9">
        <w:rPr>
          <w:rStyle w:val="a3"/>
          <w:color w:val="282828"/>
          <w:sz w:val="28"/>
          <w:szCs w:val="28"/>
        </w:rPr>
        <w:t xml:space="preserve"> Самарской области</w:t>
      </w:r>
      <w:r w:rsidR="00DD4954" w:rsidRPr="00DD4954">
        <w:rPr>
          <w:rStyle w:val="a3"/>
          <w:color w:val="282828"/>
          <w:sz w:val="28"/>
          <w:szCs w:val="28"/>
        </w:rPr>
        <w:t>, подлежащих размещению на официальном сайте в сети «Интернет», а так же сроков размещения и порядка актуализации таких сведений»</w:t>
      </w:r>
    </w:p>
    <w:p w:rsidR="00DD4954" w:rsidRPr="00DD4954" w:rsidRDefault="00DD4954" w:rsidP="00DD4954">
      <w:pPr>
        <w:jc w:val="center"/>
        <w:rPr>
          <w:rStyle w:val="a3"/>
          <w:color w:val="282828"/>
          <w:sz w:val="28"/>
          <w:szCs w:val="28"/>
        </w:rPr>
      </w:pPr>
    </w:p>
    <w:p w:rsidR="00956203" w:rsidRDefault="00956203" w:rsidP="00452BE9">
      <w:pPr>
        <w:ind w:firstLine="567"/>
        <w:jc w:val="both"/>
        <w:rPr>
          <w:b/>
          <w:sz w:val="28"/>
          <w:szCs w:val="28"/>
        </w:rPr>
      </w:pPr>
      <w:r w:rsidRPr="0099669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 </w:t>
      </w:r>
      <w:r w:rsidR="00452BE9">
        <w:rPr>
          <w:color w:val="000000"/>
          <w:sz w:val="28"/>
          <w:szCs w:val="28"/>
        </w:rPr>
        <w:t xml:space="preserve">сельского поселения Исаклы </w:t>
      </w:r>
      <w:r w:rsidRPr="00996697">
        <w:rPr>
          <w:color w:val="000000"/>
          <w:sz w:val="28"/>
          <w:szCs w:val="28"/>
        </w:rPr>
        <w:t>муниципального района Исаклинский</w:t>
      </w:r>
      <w:r w:rsidR="009F26C0">
        <w:rPr>
          <w:color w:val="000000"/>
          <w:sz w:val="28"/>
          <w:szCs w:val="28"/>
        </w:rPr>
        <w:t xml:space="preserve"> Самарской области</w:t>
      </w:r>
      <w:r>
        <w:rPr>
          <w:rFonts w:ascii="Roboto" w:hAnsi="Roboto" w:cs="Arial"/>
          <w:color w:val="000000"/>
          <w:sz w:val="27"/>
          <w:szCs w:val="27"/>
        </w:rPr>
        <w:t xml:space="preserve">, </w:t>
      </w:r>
      <w:r w:rsidR="00452BE9">
        <w:rPr>
          <w:color w:val="282828"/>
          <w:sz w:val="28"/>
          <w:szCs w:val="28"/>
        </w:rPr>
        <w:t>в</w:t>
      </w:r>
      <w:r>
        <w:rPr>
          <w:color w:val="282828"/>
          <w:sz w:val="28"/>
          <w:szCs w:val="28"/>
        </w:rPr>
        <w:t>о</w:t>
      </w:r>
      <w:r w:rsidRPr="006220C5">
        <w:rPr>
          <w:color w:val="282828"/>
          <w:sz w:val="28"/>
          <w:szCs w:val="28"/>
        </w:rPr>
        <w:t xml:space="preserve">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</w:t>
      </w:r>
      <w:r w:rsidRPr="006220C5">
        <w:rPr>
          <w:sz w:val="28"/>
          <w:szCs w:val="28"/>
        </w:rPr>
        <w:t>,</w:t>
      </w:r>
      <w:r w:rsidR="0068005E">
        <w:rPr>
          <w:sz w:val="28"/>
          <w:szCs w:val="28"/>
        </w:rPr>
        <w:t xml:space="preserve"> письмом Аппарата  полномочного представителя Президента Российской Федерации в Приволжском Федеральном округе от 30.09.2019 №А-53-12-1710,</w:t>
      </w:r>
      <w:r>
        <w:rPr>
          <w:sz w:val="28"/>
          <w:szCs w:val="28"/>
        </w:rPr>
        <w:t xml:space="preserve"> Администрация </w:t>
      </w:r>
      <w:r w:rsidR="00452BE9">
        <w:rPr>
          <w:sz w:val="28"/>
          <w:szCs w:val="28"/>
        </w:rPr>
        <w:t xml:space="preserve">сельского поселения Исаклы </w:t>
      </w:r>
      <w:r>
        <w:rPr>
          <w:sz w:val="28"/>
          <w:szCs w:val="28"/>
        </w:rPr>
        <w:t>муниципального района Исаклинский</w:t>
      </w:r>
      <w:r w:rsidR="006504A0">
        <w:rPr>
          <w:sz w:val="28"/>
          <w:szCs w:val="28"/>
        </w:rPr>
        <w:t xml:space="preserve"> Самарской области</w:t>
      </w:r>
    </w:p>
    <w:p w:rsidR="00956203" w:rsidRDefault="00956203" w:rsidP="00B92F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956203" w:rsidRPr="0068005E" w:rsidRDefault="0068005E" w:rsidP="0068005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68005E">
        <w:rPr>
          <w:color w:val="282828"/>
          <w:sz w:val="28"/>
          <w:szCs w:val="28"/>
        </w:rPr>
        <w:t>Внести изменения в постановление Администрации сельского поселения Исаклы муниципального района Исаклинский Самарской области № 57 от 21.03.2019года «Об установлении</w:t>
      </w:r>
      <w:r w:rsidR="00956203" w:rsidRPr="0068005E">
        <w:rPr>
          <w:color w:val="282828"/>
          <w:sz w:val="28"/>
          <w:szCs w:val="28"/>
        </w:rPr>
        <w:t xml:space="preserve"> объем</w:t>
      </w:r>
      <w:r w:rsidRPr="0068005E">
        <w:rPr>
          <w:color w:val="282828"/>
          <w:sz w:val="28"/>
          <w:szCs w:val="28"/>
        </w:rPr>
        <w:t>а</w:t>
      </w:r>
      <w:r w:rsidR="00956203" w:rsidRPr="0068005E">
        <w:rPr>
          <w:color w:val="282828"/>
          <w:sz w:val="28"/>
          <w:szCs w:val="28"/>
        </w:rPr>
        <w:t xml:space="preserve"> сведений об объектах учета реестра имущества, находящегося в муниципальной собственности </w:t>
      </w:r>
      <w:r w:rsidR="00452BE9" w:rsidRPr="0068005E">
        <w:rPr>
          <w:color w:val="282828"/>
          <w:sz w:val="28"/>
          <w:szCs w:val="28"/>
        </w:rPr>
        <w:t xml:space="preserve">сельского поселения Исаклы </w:t>
      </w:r>
      <w:r w:rsidR="00956203" w:rsidRPr="0068005E">
        <w:rPr>
          <w:color w:val="282828"/>
          <w:sz w:val="28"/>
          <w:szCs w:val="28"/>
        </w:rPr>
        <w:t>муниципального района Исаклинский</w:t>
      </w:r>
      <w:r w:rsidR="008F0E4B" w:rsidRPr="0068005E">
        <w:rPr>
          <w:color w:val="282828"/>
          <w:sz w:val="28"/>
          <w:szCs w:val="28"/>
        </w:rPr>
        <w:t xml:space="preserve"> Самарской области</w:t>
      </w:r>
      <w:r w:rsidR="00956203" w:rsidRPr="0068005E">
        <w:rPr>
          <w:color w:val="282828"/>
          <w:sz w:val="28"/>
          <w:szCs w:val="28"/>
        </w:rPr>
        <w:t xml:space="preserve">, подлежащих размещению на официальном сайте </w:t>
      </w:r>
      <w:r w:rsidR="00452BE9" w:rsidRPr="0068005E">
        <w:rPr>
          <w:color w:val="282828"/>
          <w:sz w:val="28"/>
          <w:szCs w:val="28"/>
        </w:rPr>
        <w:t>Администрации сельского поселения Исаклы</w:t>
      </w:r>
      <w:r w:rsidR="00956203" w:rsidRPr="0068005E">
        <w:rPr>
          <w:color w:val="282828"/>
          <w:sz w:val="28"/>
          <w:szCs w:val="28"/>
        </w:rPr>
        <w:t xml:space="preserve">  муниципального района Исаклинский </w:t>
      </w:r>
      <w:r w:rsidR="008F0E4B" w:rsidRPr="0068005E">
        <w:rPr>
          <w:color w:val="282828"/>
          <w:sz w:val="28"/>
          <w:szCs w:val="28"/>
        </w:rPr>
        <w:t xml:space="preserve">Самарской области </w:t>
      </w:r>
      <w:r w:rsidRPr="0068005E">
        <w:rPr>
          <w:color w:val="282828"/>
          <w:sz w:val="28"/>
          <w:szCs w:val="28"/>
        </w:rPr>
        <w:t>в сети «Интернет</w:t>
      </w:r>
      <w:r w:rsidR="00956203" w:rsidRPr="0068005E">
        <w:rPr>
          <w:color w:val="282828"/>
          <w:sz w:val="28"/>
          <w:szCs w:val="28"/>
        </w:rPr>
        <w:t>,</w:t>
      </w:r>
      <w:r w:rsidRPr="0068005E">
        <w:rPr>
          <w:color w:val="282828"/>
          <w:sz w:val="28"/>
          <w:szCs w:val="28"/>
        </w:rPr>
        <w:t xml:space="preserve"> а также сроков размещения и</w:t>
      </w:r>
      <w:proofErr w:type="gramEnd"/>
      <w:r w:rsidRPr="0068005E">
        <w:rPr>
          <w:color w:val="282828"/>
          <w:sz w:val="28"/>
          <w:szCs w:val="28"/>
        </w:rPr>
        <w:t xml:space="preserve"> порядка актуализации таких сведений», изложив пункт 3 в следующей редакции</w:t>
      </w:r>
      <w:r w:rsidRPr="0068005E">
        <w:rPr>
          <w:sz w:val="28"/>
          <w:szCs w:val="28"/>
        </w:rPr>
        <w:t>:</w:t>
      </w:r>
    </w:p>
    <w:p w:rsidR="0068005E" w:rsidRDefault="0068005E" w:rsidP="0068005E">
      <w:pPr>
        <w:ind w:firstLine="567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color w:val="282828"/>
          <w:sz w:val="28"/>
          <w:szCs w:val="28"/>
        </w:rPr>
        <w:t>У</w:t>
      </w:r>
      <w:r w:rsidR="00956203" w:rsidRPr="00A9184F">
        <w:rPr>
          <w:color w:val="282828"/>
          <w:sz w:val="28"/>
          <w:szCs w:val="28"/>
        </w:rPr>
        <w:t xml:space="preserve">становить, что сведения об объектах учета реестра имущества находящегося в муниципальной собственности </w:t>
      </w:r>
      <w:r w:rsidR="00AB4659">
        <w:rPr>
          <w:color w:val="282828"/>
          <w:sz w:val="28"/>
          <w:szCs w:val="28"/>
        </w:rPr>
        <w:t xml:space="preserve">сельского поселения Исаклы </w:t>
      </w:r>
      <w:r w:rsidR="00956203" w:rsidRPr="00A9184F">
        <w:rPr>
          <w:color w:val="282828"/>
          <w:sz w:val="28"/>
          <w:szCs w:val="28"/>
        </w:rPr>
        <w:t>муниципального района Исаклинский</w:t>
      </w:r>
      <w:r w:rsidR="00AB4659">
        <w:rPr>
          <w:color w:val="282828"/>
          <w:sz w:val="28"/>
          <w:szCs w:val="28"/>
        </w:rPr>
        <w:t xml:space="preserve"> Самарской области</w:t>
      </w:r>
      <w:r w:rsidR="00956203" w:rsidRPr="00A9184F">
        <w:rPr>
          <w:color w:val="282828"/>
          <w:sz w:val="28"/>
          <w:szCs w:val="28"/>
        </w:rPr>
        <w:t xml:space="preserve"> размещаются</w:t>
      </w:r>
      <w:r>
        <w:rPr>
          <w:color w:val="282828"/>
          <w:sz w:val="28"/>
          <w:szCs w:val="28"/>
        </w:rPr>
        <w:t>:</w:t>
      </w:r>
      <w:r w:rsidR="00956203" w:rsidRPr="00A9184F">
        <w:rPr>
          <w:color w:val="282828"/>
          <w:sz w:val="28"/>
          <w:szCs w:val="28"/>
        </w:rPr>
        <w:t xml:space="preserve"> </w:t>
      </w:r>
    </w:p>
    <w:p w:rsidR="00956203" w:rsidRDefault="00956203" w:rsidP="0068005E">
      <w:pPr>
        <w:ind w:firstLine="567"/>
        <w:jc w:val="both"/>
        <w:rPr>
          <w:color w:val="282828"/>
          <w:sz w:val="28"/>
          <w:szCs w:val="28"/>
        </w:rPr>
      </w:pPr>
      <w:r w:rsidRPr="00A9184F">
        <w:rPr>
          <w:color w:val="282828"/>
          <w:sz w:val="28"/>
          <w:szCs w:val="28"/>
        </w:rPr>
        <w:t xml:space="preserve">по состоянию на 01 января текущего года в срок не позднее 01 </w:t>
      </w:r>
      <w:r w:rsidR="0068005E">
        <w:rPr>
          <w:color w:val="282828"/>
          <w:sz w:val="28"/>
          <w:szCs w:val="28"/>
        </w:rPr>
        <w:t xml:space="preserve">февраля </w:t>
      </w:r>
      <w:r w:rsidRPr="00A9184F">
        <w:rPr>
          <w:color w:val="282828"/>
          <w:sz w:val="28"/>
          <w:szCs w:val="28"/>
        </w:rPr>
        <w:t>текущего года</w:t>
      </w:r>
      <w:r w:rsidR="0068005E">
        <w:rPr>
          <w:color w:val="282828"/>
          <w:sz w:val="28"/>
          <w:szCs w:val="28"/>
        </w:rPr>
        <w:t>;</w:t>
      </w:r>
    </w:p>
    <w:p w:rsidR="0068005E" w:rsidRPr="0068005E" w:rsidRDefault="0068005E" w:rsidP="0068005E">
      <w:pPr>
        <w:ind w:firstLine="567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по состоянию на 01 июля текущего года в срок не позднее 01 августа текущего года».</w:t>
      </w:r>
    </w:p>
    <w:p w:rsidR="00956203" w:rsidRDefault="0068005E" w:rsidP="00B92FF9">
      <w:pPr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2</w:t>
      </w:r>
      <w:r w:rsidR="00956203" w:rsidRPr="00A9184F">
        <w:rPr>
          <w:color w:val="282828"/>
          <w:sz w:val="28"/>
          <w:szCs w:val="28"/>
        </w:rPr>
        <w:t>.</w:t>
      </w:r>
      <w:r w:rsidR="00AB4659">
        <w:rPr>
          <w:color w:val="282828"/>
          <w:sz w:val="28"/>
          <w:szCs w:val="28"/>
        </w:rPr>
        <w:t xml:space="preserve"> Ведущему специалисту (юристу) А</w:t>
      </w:r>
      <w:r w:rsidR="00AB4659" w:rsidRPr="00A9184F">
        <w:rPr>
          <w:color w:val="282828"/>
          <w:sz w:val="28"/>
          <w:szCs w:val="28"/>
        </w:rPr>
        <w:t xml:space="preserve">дминистрации </w:t>
      </w:r>
      <w:r w:rsidR="00AB4659">
        <w:rPr>
          <w:color w:val="282828"/>
          <w:sz w:val="28"/>
          <w:szCs w:val="28"/>
        </w:rPr>
        <w:t xml:space="preserve">сельского поселения Исаклы </w:t>
      </w:r>
      <w:r w:rsidR="00AB4659" w:rsidRPr="00A9184F">
        <w:rPr>
          <w:color w:val="282828"/>
          <w:sz w:val="28"/>
          <w:szCs w:val="28"/>
        </w:rPr>
        <w:t>муниципального района Исаклинский</w:t>
      </w:r>
      <w:r w:rsidR="00AB4659">
        <w:rPr>
          <w:color w:val="282828"/>
          <w:sz w:val="28"/>
          <w:szCs w:val="28"/>
        </w:rPr>
        <w:t xml:space="preserve"> Самарской области Коваленко С.А.</w:t>
      </w:r>
      <w:r w:rsidR="00956203" w:rsidRPr="00A9184F">
        <w:rPr>
          <w:color w:val="282828"/>
          <w:sz w:val="28"/>
          <w:szCs w:val="28"/>
        </w:rPr>
        <w:t xml:space="preserve"> обеспечить размещение в установленный срок сведений об объектах учета реестра имущества, находящегося в муниципальной собственности   </w:t>
      </w:r>
      <w:r w:rsidR="00AB4659">
        <w:rPr>
          <w:color w:val="282828"/>
          <w:sz w:val="28"/>
          <w:szCs w:val="28"/>
        </w:rPr>
        <w:t xml:space="preserve">сельского поселения Исаклы </w:t>
      </w:r>
      <w:r w:rsidR="00956203" w:rsidRPr="00A9184F">
        <w:rPr>
          <w:color w:val="282828"/>
          <w:sz w:val="28"/>
          <w:szCs w:val="28"/>
        </w:rPr>
        <w:t>муниципального района Исаклинский</w:t>
      </w:r>
      <w:r w:rsidR="00AB4659">
        <w:rPr>
          <w:color w:val="282828"/>
          <w:sz w:val="28"/>
          <w:szCs w:val="28"/>
        </w:rPr>
        <w:t xml:space="preserve"> Самарской области, на официальном сайте  Администрации сельского поселения Исаклы</w:t>
      </w:r>
      <w:r w:rsidR="00956203" w:rsidRPr="00A9184F">
        <w:rPr>
          <w:color w:val="282828"/>
          <w:sz w:val="28"/>
          <w:szCs w:val="28"/>
        </w:rPr>
        <w:t xml:space="preserve"> в сети «Интернет».</w:t>
      </w:r>
    </w:p>
    <w:p w:rsidR="00956203" w:rsidRDefault="0068005E" w:rsidP="00B92FF9">
      <w:pPr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956203" w:rsidRPr="00A9184F">
        <w:rPr>
          <w:color w:val="282828"/>
          <w:sz w:val="28"/>
          <w:szCs w:val="28"/>
        </w:rPr>
        <w:t>.Настоящее постановление вступает в силу с момента его подписания.</w:t>
      </w:r>
    </w:p>
    <w:p w:rsidR="00956203" w:rsidRDefault="0068005E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56203" w:rsidRPr="00A9184F">
        <w:rPr>
          <w:sz w:val="28"/>
          <w:szCs w:val="28"/>
        </w:rPr>
        <w:t xml:space="preserve">. </w:t>
      </w:r>
      <w:proofErr w:type="gramStart"/>
      <w:r w:rsidR="00956203" w:rsidRPr="00A9184F">
        <w:rPr>
          <w:sz w:val="28"/>
          <w:szCs w:val="28"/>
        </w:rPr>
        <w:t>Контроль за</w:t>
      </w:r>
      <w:proofErr w:type="gramEnd"/>
      <w:r w:rsidR="00956203" w:rsidRPr="00A9184F">
        <w:rPr>
          <w:sz w:val="28"/>
          <w:szCs w:val="28"/>
        </w:rPr>
        <w:t xml:space="preserve"> исполнением настоящего постановления </w:t>
      </w:r>
      <w:r w:rsidR="009F26C0">
        <w:rPr>
          <w:sz w:val="28"/>
          <w:szCs w:val="28"/>
        </w:rPr>
        <w:t>оставляю за собой</w:t>
      </w:r>
      <w:r w:rsidR="00956203" w:rsidRPr="00A9184F">
        <w:rPr>
          <w:sz w:val="28"/>
          <w:szCs w:val="28"/>
        </w:rPr>
        <w:t>.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68005E" w:rsidRDefault="0068005E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tabs>
          <w:tab w:val="left" w:pos="7560"/>
        </w:tabs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 w:rsidR="006800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5229D1" w:rsidRDefault="005229D1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jc w:val="right"/>
      </w:pPr>
      <w:r>
        <w:t>Приложение №1</w:t>
      </w:r>
    </w:p>
    <w:p w:rsidR="0088279B" w:rsidRDefault="0088279B" w:rsidP="0088279B">
      <w:pPr>
        <w:jc w:val="right"/>
      </w:pPr>
      <w:r>
        <w:t>к  Постановлению Главы сельского поселения Исаклы</w:t>
      </w:r>
    </w:p>
    <w:p w:rsidR="0088279B" w:rsidRDefault="0088279B" w:rsidP="0088279B">
      <w:pPr>
        <w:jc w:val="right"/>
      </w:pPr>
      <w:r>
        <w:t xml:space="preserve">муниципального района Исаклинский Самарской области </w:t>
      </w:r>
    </w:p>
    <w:p w:rsidR="0088279B" w:rsidRDefault="0088279B" w:rsidP="0088279B">
      <w:pPr>
        <w:jc w:val="right"/>
      </w:pPr>
      <w:r>
        <w:t>№57  от 21.03.2019 года</w:t>
      </w:r>
    </w:p>
    <w:p w:rsidR="0088279B" w:rsidRDefault="0088279B" w:rsidP="0088279B">
      <w:pPr>
        <w:ind w:right="-187"/>
        <w:jc w:val="right"/>
      </w:pPr>
    </w:p>
    <w:p w:rsidR="0088279B" w:rsidRDefault="0088279B" w:rsidP="0088279B">
      <w:pPr>
        <w:ind w:right="-187"/>
        <w:jc w:val="right"/>
      </w:pPr>
    </w:p>
    <w:p w:rsidR="0088279B" w:rsidRPr="00B872DD" w:rsidRDefault="0088279B" w:rsidP="0088279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872DD">
        <w:rPr>
          <w:b/>
          <w:bCs/>
          <w:sz w:val="28"/>
          <w:szCs w:val="28"/>
        </w:rPr>
        <w:t xml:space="preserve">Объем сведений об объектах учета реестра муниципального имущества, подлежащих размещению на официальном сайте Администрации </w:t>
      </w:r>
      <w:r>
        <w:rPr>
          <w:b/>
          <w:bCs/>
          <w:sz w:val="28"/>
          <w:szCs w:val="28"/>
        </w:rPr>
        <w:t xml:space="preserve">сельского поселения Исаклы </w:t>
      </w:r>
      <w:r w:rsidRPr="00B872DD">
        <w:rPr>
          <w:b/>
          <w:bCs/>
          <w:sz w:val="28"/>
          <w:szCs w:val="28"/>
        </w:rPr>
        <w:t>муниципального района Исаклинский</w:t>
      </w:r>
      <w:r>
        <w:rPr>
          <w:b/>
          <w:bCs/>
          <w:sz w:val="28"/>
          <w:szCs w:val="28"/>
        </w:rPr>
        <w:t xml:space="preserve"> Самарской области</w:t>
      </w:r>
      <w:r w:rsidRPr="00B872DD">
        <w:rPr>
          <w:b/>
          <w:bCs/>
          <w:sz w:val="28"/>
          <w:szCs w:val="28"/>
        </w:rPr>
        <w:t xml:space="preserve"> в информационно-телекоммуникационной сети «Интернет»</w:t>
      </w:r>
    </w:p>
    <w:p w:rsidR="0088279B" w:rsidRPr="00B872DD" w:rsidRDefault="0088279B" w:rsidP="0088279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88279B" w:rsidRPr="00B872DD" w:rsidRDefault="0088279B" w:rsidP="0088279B">
      <w:pPr>
        <w:numPr>
          <w:ilvl w:val="0"/>
          <w:numId w:val="1"/>
        </w:numPr>
        <w:shd w:val="clear" w:color="auto" w:fill="FFFFFF"/>
        <w:suppressAutoHyphens w:val="0"/>
        <w:rPr>
          <w:sz w:val="28"/>
          <w:szCs w:val="28"/>
        </w:rPr>
      </w:pPr>
      <w:r w:rsidRPr="00B872DD">
        <w:rPr>
          <w:sz w:val="28"/>
          <w:szCs w:val="28"/>
        </w:rPr>
        <w:t>Здания, сооружения, объекты незавершенного строительства: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br/>
        <w:t>1. Реестровый номер муниципального имущества (РНМИ).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2. Кадастровый номер.</w:t>
      </w:r>
      <w:r w:rsidRPr="00B872DD">
        <w:rPr>
          <w:sz w:val="28"/>
          <w:szCs w:val="28"/>
        </w:rPr>
        <w:br/>
        <w:t>3. Наименование.</w:t>
      </w:r>
      <w:r w:rsidRPr="00B872DD">
        <w:rPr>
          <w:sz w:val="28"/>
          <w:szCs w:val="28"/>
        </w:rPr>
        <w:br/>
        <w:t>4. Адрес (местоположение).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5. Площадь.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6. Балансодержатель.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7.балансовая стоимость.</w:t>
      </w:r>
      <w:r w:rsidRPr="00B872DD">
        <w:rPr>
          <w:sz w:val="28"/>
          <w:szCs w:val="28"/>
        </w:rPr>
        <w:br/>
        <w:t>8. Целевое назначение</w:t>
      </w:r>
      <w:r w:rsidRPr="00B872DD">
        <w:rPr>
          <w:sz w:val="28"/>
          <w:szCs w:val="28"/>
        </w:rPr>
        <w:br/>
        <w:t>9. Существующие ограничения использования.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10.Обременения правами третьих лиц.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</w:p>
    <w:p w:rsidR="0088279B" w:rsidRPr="00B872DD" w:rsidRDefault="0088279B" w:rsidP="0088279B">
      <w:pPr>
        <w:shd w:val="clear" w:color="auto" w:fill="FFFFFF"/>
        <w:ind w:firstLine="720"/>
        <w:rPr>
          <w:sz w:val="28"/>
          <w:szCs w:val="28"/>
        </w:rPr>
      </w:pPr>
      <w:r w:rsidRPr="00B872DD">
        <w:rPr>
          <w:sz w:val="28"/>
          <w:szCs w:val="28"/>
          <w:lang w:val="en-US"/>
        </w:rPr>
        <w:t>II</w:t>
      </w:r>
      <w:r w:rsidRPr="00B872DD">
        <w:rPr>
          <w:sz w:val="28"/>
          <w:szCs w:val="28"/>
        </w:rPr>
        <w:t>.Земельные участки:</w:t>
      </w:r>
    </w:p>
    <w:p w:rsidR="0088279B" w:rsidRPr="00B872DD" w:rsidRDefault="0088279B" w:rsidP="0088279B">
      <w:pPr>
        <w:shd w:val="clear" w:color="auto" w:fill="FFFFFF"/>
        <w:ind w:firstLine="720"/>
        <w:rPr>
          <w:sz w:val="28"/>
          <w:szCs w:val="28"/>
        </w:rPr>
      </w:pPr>
      <w:r w:rsidRPr="00B872DD">
        <w:rPr>
          <w:sz w:val="28"/>
          <w:szCs w:val="28"/>
        </w:rPr>
        <w:br/>
        <w:t>1. Реестровый номер муниципального имущества .</w:t>
      </w:r>
      <w:r w:rsidRPr="00B872DD">
        <w:rPr>
          <w:sz w:val="28"/>
          <w:szCs w:val="28"/>
        </w:rPr>
        <w:br/>
        <w:t>2. Кадастровый номер.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3. Площадь.</w:t>
      </w:r>
      <w:r w:rsidRPr="00B872DD">
        <w:rPr>
          <w:sz w:val="28"/>
          <w:szCs w:val="28"/>
        </w:rPr>
        <w:br/>
        <w:t>4. Адрес местонахождения.</w:t>
      </w:r>
      <w:r w:rsidRPr="00B872DD">
        <w:rPr>
          <w:sz w:val="28"/>
          <w:szCs w:val="28"/>
        </w:rPr>
        <w:br/>
        <w:t>5. Категория земель, разрешенное использование.</w:t>
      </w:r>
      <w:r w:rsidRPr="00B872DD">
        <w:rPr>
          <w:sz w:val="28"/>
          <w:szCs w:val="28"/>
        </w:rPr>
        <w:br/>
        <w:t>6. Существующие ограничения использования и обременения правами третьих лиц</w:t>
      </w:r>
    </w:p>
    <w:p w:rsidR="0088279B" w:rsidRPr="00B872DD" w:rsidRDefault="0088279B" w:rsidP="0088279B">
      <w:pPr>
        <w:rPr>
          <w:sz w:val="28"/>
          <w:szCs w:val="28"/>
        </w:rPr>
      </w:pPr>
    </w:p>
    <w:p w:rsidR="0088279B" w:rsidRPr="00B872DD" w:rsidRDefault="0088279B" w:rsidP="0088279B">
      <w:pPr>
        <w:rPr>
          <w:sz w:val="28"/>
          <w:szCs w:val="28"/>
        </w:rPr>
      </w:pPr>
      <w:r w:rsidRPr="00B872DD">
        <w:rPr>
          <w:sz w:val="28"/>
          <w:szCs w:val="28"/>
        </w:rPr>
        <w:tab/>
      </w:r>
      <w:r w:rsidRPr="00B872DD">
        <w:rPr>
          <w:sz w:val="28"/>
          <w:szCs w:val="28"/>
          <w:lang w:val="en-US"/>
        </w:rPr>
        <w:t>III</w:t>
      </w:r>
      <w:r w:rsidRPr="00B872DD">
        <w:rPr>
          <w:sz w:val="28"/>
          <w:szCs w:val="28"/>
        </w:rPr>
        <w:t>.Движимое имущество:</w:t>
      </w:r>
    </w:p>
    <w:p w:rsidR="0088279B" w:rsidRPr="00B872DD" w:rsidRDefault="0088279B" w:rsidP="0088279B">
      <w:pPr>
        <w:rPr>
          <w:sz w:val="28"/>
          <w:szCs w:val="28"/>
        </w:rPr>
      </w:pPr>
    </w:p>
    <w:p w:rsidR="0088279B" w:rsidRPr="00B872DD" w:rsidRDefault="0088279B" w:rsidP="0088279B">
      <w:pPr>
        <w:rPr>
          <w:sz w:val="28"/>
          <w:szCs w:val="28"/>
        </w:rPr>
      </w:pPr>
      <w:r w:rsidRPr="00B872DD">
        <w:rPr>
          <w:sz w:val="28"/>
          <w:szCs w:val="28"/>
        </w:rPr>
        <w:t>1.Реестровый номер муниципального имущества.</w:t>
      </w:r>
    </w:p>
    <w:p w:rsidR="0088279B" w:rsidRPr="00B872DD" w:rsidRDefault="0088279B" w:rsidP="0088279B">
      <w:pPr>
        <w:rPr>
          <w:sz w:val="28"/>
          <w:szCs w:val="28"/>
        </w:rPr>
      </w:pPr>
      <w:r w:rsidRPr="00B872DD">
        <w:rPr>
          <w:sz w:val="28"/>
          <w:szCs w:val="28"/>
        </w:rPr>
        <w:t>2.Наименование.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3. Существующие ограничения использования и обременения правами третьих лиц.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sectPr w:rsidR="00B90B20" w:rsidSect="00B90B2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884"/>
    <w:multiLevelType w:val="hybridMultilevel"/>
    <w:tmpl w:val="C848178C"/>
    <w:lvl w:ilvl="0" w:tplc="2AB6115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20"/>
    <w:rsid w:val="000C2147"/>
    <w:rsid w:val="001930F1"/>
    <w:rsid w:val="00194DB7"/>
    <w:rsid w:val="00212367"/>
    <w:rsid w:val="004019C3"/>
    <w:rsid w:val="004310F3"/>
    <w:rsid w:val="00440AB6"/>
    <w:rsid w:val="00452BE9"/>
    <w:rsid w:val="005229D1"/>
    <w:rsid w:val="0056739E"/>
    <w:rsid w:val="005A7C77"/>
    <w:rsid w:val="005C7981"/>
    <w:rsid w:val="006504A0"/>
    <w:rsid w:val="0068005E"/>
    <w:rsid w:val="006E3610"/>
    <w:rsid w:val="00760D96"/>
    <w:rsid w:val="0088279B"/>
    <w:rsid w:val="008927C4"/>
    <w:rsid w:val="008F0E4B"/>
    <w:rsid w:val="00926E23"/>
    <w:rsid w:val="00956203"/>
    <w:rsid w:val="009B5DA8"/>
    <w:rsid w:val="009F26C0"/>
    <w:rsid w:val="00A4657D"/>
    <w:rsid w:val="00A50A94"/>
    <w:rsid w:val="00A8289E"/>
    <w:rsid w:val="00AB4659"/>
    <w:rsid w:val="00B90B20"/>
    <w:rsid w:val="00B92FF9"/>
    <w:rsid w:val="00BC68D0"/>
    <w:rsid w:val="00C62327"/>
    <w:rsid w:val="00CD3E9F"/>
    <w:rsid w:val="00DD4954"/>
    <w:rsid w:val="00E16C29"/>
    <w:rsid w:val="00F058E6"/>
    <w:rsid w:val="00F9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954"/>
    <w:rPr>
      <w:b/>
      <w:bCs/>
    </w:rPr>
  </w:style>
  <w:style w:type="paragraph" w:styleId="a4">
    <w:name w:val="List Paragraph"/>
    <w:basedOn w:val="a"/>
    <w:uiPriority w:val="34"/>
    <w:qFormat/>
    <w:rsid w:val="0068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76DC-AEC0-45E5-AC49-FCF00790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28</cp:revision>
  <cp:lastPrinted>2019-12-20T07:48:00Z</cp:lastPrinted>
  <dcterms:created xsi:type="dcterms:W3CDTF">2019-03-27T12:10:00Z</dcterms:created>
  <dcterms:modified xsi:type="dcterms:W3CDTF">2019-12-20T07:48:00Z</dcterms:modified>
</cp:coreProperties>
</file>