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3B" w:rsidRDefault="00AE7A3B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Какая о</w:t>
      </w:r>
      <w:r w:rsidRPr="00AE7A3B">
        <w:rPr>
          <w:b/>
          <w:color w:val="000000"/>
          <w:sz w:val="28"/>
          <w:szCs w:val="28"/>
        </w:rPr>
        <w:t>тветственность</w:t>
      </w:r>
      <w:r>
        <w:rPr>
          <w:b/>
          <w:color w:val="000000"/>
          <w:sz w:val="28"/>
          <w:szCs w:val="28"/>
        </w:rPr>
        <w:t xml:space="preserve"> у</w:t>
      </w:r>
      <w:r w:rsidRPr="00AE7A3B">
        <w:rPr>
          <w:b/>
          <w:color w:val="000000"/>
          <w:sz w:val="28"/>
          <w:szCs w:val="28"/>
        </w:rPr>
        <w:t xml:space="preserve"> лица, </w:t>
      </w:r>
      <w:proofErr w:type="gramStart"/>
      <w:r w:rsidRPr="00AE7A3B">
        <w:rPr>
          <w:b/>
          <w:color w:val="000000"/>
          <w:sz w:val="28"/>
          <w:szCs w:val="28"/>
        </w:rPr>
        <w:t>предложившее</w:t>
      </w:r>
      <w:proofErr w:type="gramEnd"/>
      <w:r w:rsidRPr="00AE7A3B">
        <w:rPr>
          <w:b/>
          <w:color w:val="000000"/>
          <w:sz w:val="28"/>
          <w:szCs w:val="28"/>
        </w:rPr>
        <w:t xml:space="preserve"> несовершеннолетнему попробовать наркотики</w:t>
      </w:r>
      <w:r>
        <w:rPr>
          <w:b/>
          <w:color w:val="000000"/>
          <w:sz w:val="28"/>
          <w:szCs w:val="28"/>
        </w:rPr>
        <w:t>?</w:t>
      </w:r>
    </w:p>
    <w:p w:rsidR="00AE7A3B" w:rsidRPr="00541BCC" w:rsidRDefault="00AE7A3B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A3B">
        <w:rPr>
          <w:noProof/>
          <w:sz w:val="28"/>
          <w:szCs w:val="28"/>
        </w:rPr>
        <w:t>На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AE7A3B" w:rsidRPr="00AE7A3B" w:rsidRDefault="00AE7A3B" w:rsidP="00AE7A3B">
      <w:pPr>
        <w:ind w:firstLine="709"/>
        <w:jc w:val="both"/>
        <w:rPr>
          <w:sz w:val="28"/>
          <w:szCs w:val="28"/>
        </w:rPr>
      </w:pPr>
      <w:r w:rsidRPr="00AE7A3B">
        <w:rPr>
          <w:sz w:val="28"/>
          <w:szCs w:val="28"/>
        </w:rPr>
        <w:t>За склонение к потреблению наркотических средств, психотропных веществ или их аналогов в Российской Федерации предусмотрена уголовная ответственность (ста</w:t>
      </w:r>
      <w:r>
        <w:rPr>
          <w:sz w:val="28"/>
          <w:szCs w:val="28"/>
        </w:rPr>
        <w:t>тья 230 Уголовного кодекса РФ).</w:t>
      </w:r>
    </w:p>
    <w:p w:rsidR="00AE7A3B" w:rsidRPr="00AE7A3B" w:rsidRDefault="00AE7A3B" w:rsidP="00AE7A3B">
      <w:pPr>
        <w:ind w:firstLine="709"/>
        <w:jc w:val="both"/>
        <w:rPr>
          <w:sz w:val="28"/>
          <w:szCs w:val="28"/>
        </w:rPr>
      </w:pPr>
      <w:r w:rsidRPr="00AE7A3B">
        <w:rPr>
          <w:sz w:val="28"/>
          <w:szCs w:val="28"/>
        </w:rPr>
        <w:t>Склонение к потреблению наркотических средств, являясь разновидностью их распространения, представляет повышенную общественную опасность, поскольку расширяется контингент наркозависимых граждан, в том числ</w:t>
      </w:r>
      <w:r>
        <w:rPr>
          <w:sz w:val="28"/>
          <w:szCs w:val="28"/>
        </w:rPr>
        <w:t>е среди несовершеннолетних лиц.</w:t>
      </w:r>
    </w:p>
    <w:p w:rsidR="00AE7A3B" w:rsidRPr="00AE7A3B" w:rsidRDefault="00AE7A3B" w:rsidP="00AE7A3B">
      <w:pPr>
        <w:ind w:firstLine="709"/>
        <w:jc w:val="both"/>
        <w:rPr>
          <w:sz w:val="28"/>
          <w:szCs w:val="28"/>
        </w:rPr>
      </w:pPr>
      <w:r w:rsidRPr="00AE7A3B">
        <w:rPr>
          <w:sz w:val="28"/>
          <w:szCs w:val="28"/>
        </w:rPr>
        <w:t xml:space="preserve">Субъектом преступления, в </w:t>
      </w:r>
      <w:proofErr w:type="gramStart"/>
      <w:r w:rsidRPr="00AE7A3B">
        <w:rPr>
          <w:sz w:val="28"/>
          <w:szCs w:val="28"/>
        </w:rPr>
        <w:t>случае</w:t>
      </w:r>
      <w:proofErr w:type="gramEnd"/>
      <w:r w:rsidRPr="00AE7A3B">
        <w:rPr>
          <w:sz w:val="28"/>
          <w:szCs w:val="28"/>
        </w:rPr>
        <w:t xml:space="preserve"> совершения преступления в отношении несовершеннолетнего, является физическое вменяемое лицо, достигше</w:t>
      </w:r>
      <w:r>
        <w:rPr>
          <w:sz w:val="28"/>
          <w:szCs w:val="28"/>
        </w:rPr>
        <w:t>е восемнадцатилетнего возраста.</w:t>
      </w:r>
    </w:p>
    <w:p w:rsidR="00AE7A3B" w:rsidRPr="00AE7A3B" w:rsidRDefault="00AE7A3B" w:rsidP="00AE7A3B">
      <w:pPr>
        <w:ind w:firstLine="709"/>
        <w:jc w:val="both"/>
        <w:rPr>
          <w:sz w:val="28"/>
          <w:szCs w:val="28"/>
        </w:rPr>
      </w:pPr>
      <w:r w:rsidRPr="00AE7A3B">
        <w:rPr>
          <w:sz w:val="28"/>
          <w:szCs w:val="28"/>
        </w:rPr>
        <w:t>Склонение к потреблению наркотических средств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предложениях,</w:t>
      </w:r>
      <w:r>
        <w:rPr>
          <w:sz w:val="28"/>
          <w:szCs w:val="28"/>
        </w:rPr>
        <w:t xml:space="preserve"> даче совета, уговорах и т.п.).</w:t>
      </w:r>
    </w:p>
    <w:p w:rsidR="00AE7A3B" w:rsidRPr="00AE7A3B" w:rsidRDefault="00AE7A3B" w:rsidP="00AE7A3B">
      <w:pPr>
        <w:ind w:firstLine="709"/>
        <w:jc w:val="both"/>
        <w:rPr>
          <w:sz w:val="28"/>
          <w:szCs w:val="28"/>
        </w:rPr>
      </w:pPr>
      <w:r w:rsidRPr="00AE7A3B">
        <w:rPr>
          <w:sz w:val="28"/>
          <w:szCs w:val="28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потреблению наркотических средств лицом, на к</w:t>
      </w:r>
      <w:r>
        <w:rPr>
          <w:sz w:val="28"/>
          <w:szCs w:val="28"/>
        </w:rPr>
        <w:t>оторое оказывается воздействие.</w:t>
      </w:r>
    </w:p>
    <w:p w:rsidR="00AE7A3B" w:rsidRPr="00AE7A3B" w:rsidRDefault="00AE7A3B" w:rsidP="00AE7A3B">
      <w:pPr>
        <w:ind w:firstLine="709"/>
        <w:jc w:val="both"/>
        <w:rPr>
          <w:sz w:val="28"/>
          <w:szCs w:val="28"/>
        </w:rPr>
      </w:pPr>
      <w:r w:rsidRPr="00AE7A3B">
        <w:rPr>
          <w:sz w:val="28"/>
          <w:szCs w:val="28"/>
        </w:rPr>
        <w:t>Лицо подлежит привлечению к уголовной ответственности по ст. 230 УК РФ независимо от того, употребило склоняемое лицо н</w:t>
      </w:r>
      <w:r>
        <w:rPr>
          <w:sz w:val="28"/>
          <w:szCs w:val="28"/>
        </w:rPr>
        <w:t>аркотическое средство, или нет.</w:t>
      </w:r>
    </w:p>
    <w:p w:rsidR="00C44884" w:rsidRDefault="00AE7A3B" w:rsidP="00AE7A3B">
      <w:pPr>
        <w:ind w:firstLine="709"/>
        <w:jc w:val="both"/>
        <w:rPr>
          <w:sz w:val="28"/>
          <w:szCs w:val="28"/>
        </w:rPr>
      </w:pPr>
      <w:r w:rsidRPr="00AE7A3B">
        <w:rPr>
          <w:sz w:val="28"/>
          <w:szCs w:val="28"/>
        </w:rPr>
        <w:t xml:space="preserve">Если к потреблению наркотических средств склоняется несовершеннолетний, виновному может быть назначено наказание в </w:t>
      </w:r>
      <w:proofErr w:type="gramStart"/>
      <w:r w:rsidRPr="00AE7A3B">
        <w:rPr>
          <w:sz w:val="28"/>
          <w:szCs w:val="28"/>
        </w:rPr>
        <w:t>виде</w:t>
      </w:r>
      <w:proofErr w:type="gramEnd"/>
      <w:r w:rsidRPr="00AE7A3B">
        <w:rPr>
          <w:sz w:val="28"/>
          <w:szCs w:val="28"/>
        </w:rPr>
        <w:t xml:space="preserve"> лишения свободы на срок от десяти до пятнадцати лет.</w:t>
      </w:r>
    </w:p>
    <w:p w:rsidR="00AE7A3B" w:rsidRPr="00EF2297" w:rsidRDefault="00AE7A3B" w:rsidP="00AE7A3B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DE7054" w:rsidRPr="0078070C" w:rsidRDefault="000E73C7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29</w:t>
      </w:r>
      <w:r w:rsidR="007D770C">
        <w:rPr>
          <w:rFonts w:eastAsia="Calibri"/>
          <w:i/>
          <w:sz w:val="27"/>
          <w:szCs w:val="27"/>
          <w:lang w:eastAsia="en-US"/>
        </w:rPr>
        <w:t>.0</w:t>
      </w:r>
      <w:r>
        <w:rPr>
          <w:rFonts w:eastAsia="Calibri"/>
          <w:i/>
          <w:sz w:val="27"/>
          <w:szCs w:val="27"/>
          <w:lang w:eastAsia="en-US"/>
        </w:rPr>
        <w:t>4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A7" w:rsidRDefault="00F915A7">
      <w:r>
        <w:separator/>
      </w:r>
    </w:p>
  </w:endnote>
  <w:endnote w:type="continuationSeparator" w:id="0">
    <w:p w:rsidR="00F915A7" w:rsidRDefault="00F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A7" w:rsidRDefault="00F915A7">
      <w:r>
        <w:separator/>
      </w:r>
    </w:p>
  </w:footnote>
  <w:footnote w:type="continuationSeparator" w:id="0">
    <w:p w:rsidR="00F915A7" w:rsidRDefault="00F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AE7A3B">
    <w:pPr>
      <w:pStyle w:val="a3"/>
    </w:pPr>
  </w:p>
  <w:p w:rsidR="00C561F8" w:rsidRDefault="00AE7A3B"/>
  <w:p w:rsidR="007F2E7F" w:rsidRDefault="00AE7A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E73C7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32A5E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AE7A3B"/>
    <w:rsid w:val="00B576EE"/>
    <w:rsid w:val="00B762F4"/>
    <w:rsid w:val="00B95C31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2021-04-30T10:14:00Z</dcterms:created>
  <dcterms:modified xsi:type="dcterms:W3CDTF">2021-04-30T10:14:00Z</dcterms:modified>
</cp:coreProperties>
</file>