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6" w:rsidRDefault="00981C26" w:rsidP="00981C2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981C26" w:rsidRDefault="00981C26" w:rsidP="00981C26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 w:rsidR="001E2C4B">
        <w:rPr>
          <w:b/>
          <w:caps/>
        </w:rPr>
        <w:fldChar w:fldCharType="begin"/>
      </w:r>
      <w:r>
        <w:rPr>
          <w:b/>
          <w:caps/>
        </w:rPr>
        <w:instrText xml:space="preserve"> MERGEFIELD "Название_района" </w:instrText>
      </w:r>
      <w:r w:rsidR="001E2C4B">
        <w:rPr>
          <w:b/>
          <w:caps/>
        </w:rPr>
        <w:fldChar w:fldCharType="separate"/>
      </w:r>
      <w:r>
        <w:rPr>
          <w:b/>
          <w:caps/>
          <w:noProof/>
        </w:rPr>
        <w:t>Исаклинский</w:t>
      </w:r>
      <w:r w:rsidR="001E2C4B">
        <w:rPr>
          <w:b/>
          <w:caps/>
        </w:rPr>
        <w:fldChar w:fldCharType="end"/>
      </w:r>
    </w:p>
    <w:p w:rsidR="00981C26" w:rsidRDefault="00981C26" w:rsidP="00981C26">
      <w:pPr>
        <w:jc w:val="center"/>
        <w:rPr>
          <w:b/>
          <w:bCs/>
        </w:rPr>
      </w:pPr>
      <w:r>
        <w:rPr>
          <w:b/>
          <w:bCs/>
        </w:rPr>
        <w:t xml:space="preserve">СОБРАНИЕ ПРЕДСТАВИТЕЛЕЙ СЕЛЬСКОГО ПОСЕЛЕНИЯ </w:t>
      </w:r>
    </w:p>
    <w:p w:rsidR="00981C26" w:rsidRDefault="00981C26" w:rsidP="00981C26">
      <w:pPr>
        <w:jc w:val="center"/>
        <w:rPr>
          <w:b/>
          <w:caps/>
        </w:rPr>
      </w:pPr>
      <w:r>
        <w:rPr>
          <w:b/>
          <w:caps/>
        </w:rPr>
        <w:t>Исаклы</w:t>
      </w:r>
    </w:p>
    <w:p w:rsidR="00981C26" w:rsidRDefault="00981C26" w:rsidP="00981C26">
      <w:pPr>
        <w:jc w:val="center"/>
        <w:rPr>
          <w:b/>
          <w:bCs/>
        </w:rPr>
      </w:pPr>
    </w:p>
    <w:p w:rsidR="00981C26" w:rsidRDefault="00981C26" w:rsidP="00981C26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981C26" w:rsidRDefault="00813D84" w:rsidP="00981C26">
      <w:pPr>
        <w:jc w:val="center"/>
        <w:rPr>
          <w:b/>
        </w:rPr>
      </w:pPr>
      <w:r>
        <w:rPr>
          <w:b/>
        </w:rPr>
        <w:t>от 12.07.2017 года  № 33</w:t>
      </w:r>
    </w:p>
    <w:p w:rsidR="00981C26" w:rsidRDefault="00981C26" w:rsidP="00981C26">
      <w:pPr>
        <w:jc w:val="center"/>
        <w:rPr>
          <w:b/>
        </w:rPr>
      </w:pPr>
    </w:p>
    <w:p w:rsidR="00981C26" w:rsidRPr="00981C26" w:rsidRDefault="00981C26" w:rsidP="00981C26">
      <w:pPr>
        <w:jc w:val="center"/>
        <w:outlineLvl w:val="0"/>
        <w:rPr>
          <w:rFonts w:eastAsia="Adobe Fan Heiti Std B"/>
          <w:b/>
          <w:bCs/>
          <w:color w:val="4D4D4D"/>
          <w:kern w:val="36"/>
        </w:rPr>
      </w:pPr>
      <w:proofErr w:type="gramStart"/>
      <w:r w:rsidRPr="00981C26">
        <w:rPr>
          <w:rFonts w:eastAsia="Adobe Fan Heiti Std B"/>
          <w:b/>
          <w:bCs/>
          <w:color w:val="4D4D4D"/>
          <w:kern w:val="36"/>
        </w:rPr>
        <w:t xml:space="preserve">"Об утверждении Порядка и условий предоставления в аренду муниципального имущества, включенного в перечень имущества, находящегося в собственности </w:t>
      </w:r>
      <w:r w:rsidR="00B23B2F">
        <w:rPr>
          <w:rFonts w:eastAsia="Adobe Fan Heiti Std B"/>
          <w:b/>
          <w:bCs/>
          <w:color w:val="4D4D4D"/>
          <w:kern w:val="36"/>
        </w:rPr>
        <w:t xml:space="preserve">сельского поселения Исаклы муниципального района </w:t>
      </w:r>
      <w:r w:rsidRPr="00981C26">
        <w:rPr>
          <w:rFonts w:eastAsia="Adobe Fan Heiti Std B"/>
          <w:b/>
          <w:bCs/>
          <w:color w:val="4D4D4D"/>
          <w:kern w:val="36"/>
        </w:rPr>
        <w:t xml:space="preserve"> Исаклинский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proofErr w:type="gramEnd"/>
    </w:p>
    <w:p w:rsidR="00981C26" w:rsidRPr="00981C26" w:rsidRDefault="00981C26" w:rsidP="00981C26">
      <w:pPr>
        <w:rPr>
          <w:color w:val="000000"/>
        </w:rPr>
      </w:pPr>
    </w:p>
    <w:p w:rsidR="00981C26" w:rsidRDefault="00981C26" w:rsidP="00E74273">
      <w:pPr>
        <w:ind w:firstLine="708"/>
        <w:rPr>
          <w:color w:val="000000"/>
        </w:rPr>
      </w:pPr>
      <w:r w:rsidRPr="00981C26">
        <w:rPr>
          <w:color w:val="000000"/>
        </w:rPr>
        <w:t>В соответствии с </w:t>
      </w:r>
      <w:hyperlink r:id="rId4" w:anchor="block_18041" w:history="1">
        <w:r w:rsidRPr="00981C26">
          <w:rPr>
            <w:color w:val="2060A4"/>
          </w:rPr>
          <w:t>частью 4.1 статьи 18</w:t>
        </w:r>
      </w:hyperlink>
      <w:r w:rsidRPr="00981C26">
        <w:rPr>
          <w:color w:val="000000"/>
        </w:rPr>
        <w:t xml:space="preserve"> Федерального закона от 24 июля 2007 года N 209-ФЗ "О развитии малого и среднего предпринимательства в Российской Федерации" Собрание представителей </w:t>
      </w:r>
      <w:r>
        <w:rPr>
          <w:color w:val="000000"/>
        </w:rPr>
        <w:t>сельского поселения Исаклы муниципального района Исаклинский</w:t>
      </w:r>
    </w:p>
    <w:p w:rsidR="00981C26" w:rsidRPr="00E74273" w:rsidRDefault="00E74273" w:rsidP="00981C26">
      <w:pPr>
        <w:rPr>
          <w:b/>
          <w:color w:val="000000"/>
        </w:rPr>
      </w:pPr>
      <w:r w:rsidRPr="00E74273">
        <w:rPr>
          <w:b/>
          <w:color w:val="000000"/>
        </w:rPr>
        <w:t xml:space="preserve">          </w:t>
      </w:r>
      <w:r w:rsidR="00981C26" w:rsidRPr="00E74273">
        <w:rPr>
          <w:b/>
          <w:color w:val="000000"/>
        </w:rPr>
        <w:t>РЕШИЛО:</w:t>
      </w:r>
    </w:p>
    <w:p w:rsidR="00981C26" w:rsidRPr="007F7713" w:rsidRDefault="00981C26" w:rsidP="007F7713">
      <w:pPr>
        <w:rPr>
          <w:color w:val="000000"/>
        </w:rPr>
      </w:pPr>
      <w:r w:rsidRPr="00981C26">
        <w:rPr>
          <w:color w:val="000000"/>
        </w:rPr>
        <w:tab/>
        <w:t xml:space="preserve">1. </w:t>
      </w:r>
      <w:proofErr w:type="gramStart"/>
      <w:r w:rsidRPr="00981C26">
        <w:rPr>
          <w:color w:val="000000"/>
        </w:rPr>
        <w:t xml:space="preserve">Утвердить прилагаемый  </w:t>
      </w:r>
      <w:hyperlink r:id="rId5" w:anchor="block_100" w:history="1">
        <w:r w:rsidRPr="00981C26">
          <w:rPr>
            <w:color w:val="2060A4"/>
          </w:rPr>
          <w:t>Порядок</w:t>
        </w:r>
      </w:hyperlink>
      <w:r w:rsidRPr="00981C26">
        <w:rPr>
          <w:color w:val="000000"/>
        </w:rPr>
        <w:t xml:space="preserve"> и условия предоставления в аренду муниципального имущества, включенного в перечень имущества, находящегося в собственности </w:t>
      </w:r>
      <w:r>
        <w:rPr>
          <w:rFonts w:eastAsia="Adobe Fan Heiti Std B"/>
          <w:bCs/>
          <w:color w:val="4D4D4D"/>
          <w:kern w:val="36"/>
        </w:rPr>
        <w:t>сельского поселения Исаклы муниципального района</w:t>
      </w:r>
      <w:r w:rsidR="007C3EA2">
        <w:rPr>
          <w:rFonts w:eastAsia="Adobe Fan Heiti Std B"/>
          <w:bCs/>
          <w:color w:val="4D4D4D"/>
          <w:kern w:val="36"/>
        </w:rPr>
        <w:t xml:space="preserve"> </w:t>
      </w:r>
      <w:r w:rsidRPr="00981C26">
        <w:rPr>
          <w:rFonts w:eastAsia="Adobe Fan Heiti Std B"/>
          <w:bCs/>
          <w:color w:val="4D4D4D"/>
          <w:kern w:val="36"/>
        </w:rPr>
        <w:t xml:space="preserve"> Исаклинский Самарской области</w:t>
      </w:r>
      <w:r w:rsidRPr="00981C26">
        <w:rPr>
          <w:color w:val="000000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81C26" w:rsidRPr="00981C26" w:rsidRDefault="007F7713" w:rsidP="00981C26">
      <w:pPr>
        <w:ind w:firstLine="708"/>
        <w:outlineLvl w:val="0"/>
      </w:pPr>
      <w:r>
        <w:rPr>
          <w:color w:val="000000"/>
        </w:rPr>
        <w:t>2</w:t>
      </w:r>
      <w:r w:rsidR="00981C26" w:rsidRPr="00981C26">
        <w:rPr>
          <w:color w:val="000000"/>
        </w:rPr>
        <w:t xml:space="preserve">. </w:t>
      </w:r>
      <w:r w:rsidR="00981C26" w:rsidRPr="00981C26">
        <w:t>Опубликовать настоящее решение  в  газете «</w:t>
      </w:r>
      <w:r w:rsidR="00981C26">
        <w:t>Официальный вестник</w:t>
      </w:r>
      <w:r w:rsidR="00981C26" w:rsidRPr="00981C26">
        <w:t xml:space="preserve">» и на официальном сайте Администрации </w:t>
      </w:r>
      <w:r w:rsidR="00981C26">
        <w:t>сельского поселения Исаклы муниципального района Исаклинский Самарской области</w:t>
      </w:r>
      <w:r w:rsidR="00981C26" w:rsidRPr="00981C26">
        <w:t xml:space="preserve"> в сети Интернет.</w:t>
      </w:r>
    </w:p>
    <w:p w:rsidR="00981C26" w:rsidRPr="00382331" w:rsidRDefault="00981C26" w:rsidP="00FB403C"/>
    <w:p w:rsidR="00981C26" w:rsidRPr="001E0CEC" w:rsidRDefault="00981C26" w:rsidP="00981C26">
      <w:pPr>
        <w:spacing w:before="100" w:beforeAutospacing="1"/>
      </w:pPr>
      <w:r w:rsidRPr="001E0CEC">
        <w:t xml:space="preserve">Глава </w:t>
      </w:r>
      <w:r w:rsidRPr="001E0CEC">
        <w:rPr>
          <w:noProof/>
        </w:rPr>
        <w:t>сельского</w:t>
      </w:r>
      <w:r w:rsidRPr="001E0CEC">
        <w:t xml:space="preserve"> поселения </w:t>
      </w:r>
      <w:r w:rsidRPr="001E0CEC">
        <w:rPr>
          <w:noProof/>
        </w:rPr>
        <w:t>Исаклы</w:t>
      </w:r>
    </w:p>
    <w:p w:rsidR="00981C26" w:rsidRPr="001E0CEC" w:rsidRDefault="00981C26" w:rsidP="00981C26">
      <w:pPr>
        <w:tabs>
          <w:tab w:val="num" w:pos="200"/>
        </w:tabs>
        <w:outlineLvl w:val="0"/>
      </w:pPr>
      <w:r w:rsidRPr="001E0CEC">
        <w:t xml:space="preserve">муниципального района </w:t>
      </w:r>
      <w:r w:rsidRPr="001E0CEC">
        <w:rPr>
          <w:noProof/>
        </w:rPr>
        <w:t>Исаклинский</w:t>
      </w:r>
      <w:r w:rsidRPr="001E0CEC">
        <w:t xml:space="preserve">                                     </w:t>
      </w:r>
    </w:p>
    <w:p w:rsidR="00981C26" w:rsidRPr="001E0CEC" w:rsidRDefault="00981C26" w:rsidP="00981C26">
      <w:pPr>
        <w:outlineLvl w:val="0"/>
        <w:rPr>
          <w:noProof/>
        </w:rPr>
      </w:pPr>
      <w:r w:rsidRPr="001E0CEC">
        <w:t xml:space="preserve">Самарской области                                                                                  </w:t>
      </w:r>
      <w:r w:rsidRPr="001E0CEC">
        <w:rPr>
          <w:noProof/>
        </w:rPr>
        <w:t>И.А.Гулин</w:t>
      </w:r>
    </w:p>
    <w:p w:rsidR="00981C26" w:rsidRPr="001E0CEC" w:rsidRDefault="00981C26" w:rsidP="00981C26"/>
    <w:p w:rsidR="00981C26" w:rsidRPr="001E0CEC" w:rsidRDefault="00981C26" w:rsidP="00981C26">
      <w:pPr>
        <w:tabs>
          <w:tab w:val="num" w:pos="200"/>
        </w:tabs>
        <w:outlineLvl w:val="0"/>
      </w:pPr>
      <w:r>
        <w:t xml:space="preserve">Председатель </w:t>
      </w:r>
      <w:r w:rsidRPr="001E0CEC">
        <w:t xml:space="preserve"> Собрания представителей</w:t>
      </w:r>
    </w:p>
    <w:p w:rsidR="00981C26" w:rsidRPr="001E0CEC" w:rsidRDefault="00981C26" w:rsidP="00981C26">
      <w:pPr>
        <w:tabs>
          <w:tab w:val="num" w:pos="200"/>
        </w:tabs>
        <w:outlineLvl w:val="0"/>
      </w:pPr>
      <w:r w:rsidRPr="001E0CEC">
        <w:rPr>
          <w:noProof/>
        </w:rPr>
        <w:t>сельского</w:t>
      </w:r>
      <w:r w:rsidRPr="001E0CEC">
        <w:t xml:space="preserve"> поселения </w:t>
      </w:r>
      <w:r w:rsidRPr="001E0CEC">
        <w:rPr>
          <w:noProof/>
        </w:rPr>
        <w:t>Исаклы</w:t>
      </w:r>
    </w:p>
    <w:p w:rsidR="00981C26" w:rsidRPr="001E0CEC" w:rsidRDefault="00981C26" w:rsidP="00981C26">
      <w:pPr>
        <w:tabs>
          <w:tab w:val="num" w:pos="200"/>
        </w:tabs>
        <w:outlineLvl w:val="0"/>
      </w:pPr>
      <w:r w:rsidRPr="001E0CEC">
        <w:t xml:space="preserve">муниципального района </w:t>
      </w:r>
      <w:r w:rsidRPr="001E0CEC">
        <w:rPr>
          <w:noProof/>
        </w:rPr>
        <w:t>Исаклинский</w:t>
      </w:r>
      <w:r w:rsidRPr="001E0CEC">
        <w:t xml:space="preserve">                                   </w:t>
      </w:r>
    </w:p>
    <w:p w:rsidR="00981C26" w:rsidRPr="001E0CEC" w:rsidRDefault="00981C26" w:rsidP="00981C26">
      <w:pPr>
        <w:outlineLvl w:val="0"/>
        <w:rPr>
          <w:sz w:val="32"/>
          <w:szCs w:val="32"/>
        </w:rPr>
      </w:pPr>
      <w:r w:rsidRPr="001E0CEC">
        <w:t xml:space="preserve">Самарской области                                                    </w:t>
      </w:r>
      <w:r>
        <w:t xml:space="preserve">                         В.А. Егорова</w:t>
      </w:r>
    </w:p>
    <w:p w:rsidR="00097BF8" w:rsidRDefault="00097BF8" w:rsidP="00097BF8">
      <w:pPr>
        <w:tabs>
          <w:tab w:val="left" w:pos="1695"/>
        </w:tabs>
      </w:pPr>
    </w:p>
    <w:p w:rsidR="00097BF8" w:rsidRPr="005E0225" w:rsidRDefault="00097BF8" w:rsidP="00097BF8">
      <w:pPr>
        <w:jc w:val="right"/>
        <w:rPr>
          <w:color w:val="000000"/>
          <w:sz w:val="20"/>
          <w:szCs w:val="20"/>
        </w:rPr>
      </w:pPr>
      <w:r w:rsidRPr="005E0225">
        <w:rPr>
          <w:color w:val="000000"/>
          <w:sz w:val="20"/>
          <w:szCs w:val="20"/>
        </w:rPr>
        <w:lastRenderedPageBreak/>
        <w:t>Приложение</w:t>
      </w:r>
    </w:p>
    <w:p w:rsidR="00097BF8" w:rsidRPr="005E0225" w:rsidRDefault="00097BF8" w:rsidP="00097BF8">
      <w:pPr>
        <w:jc w:val="right"/>
        <w:rPr>
          <w:color w:val="000000"/>
          <w:sz w:val="20"/>
          <w:szCs w:val="20"/>
        </w:rPr>
      </w:pPr>
      <w:r w:rsidRPr="005E0225">
        <w:rPr>
          <w:color w:val="000000"/>
          <w:sz w:val="20"/>
          <w:szCs w:val="20"/>
        </w:rPr>
        <w:t>к решению Собрания представителей</w:t>
      </w:r>
    </w:p>
    <w:p w:rsidR="00097BF8" w:rsidRDefault="00097BF8" w:rsidP="00097BF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сельского поселения Исаклы </w:t>
      </w:r>
    </w:p>
    <w:p w:rsidR="00097BF8" w:rsidRDefault="00097BF8" w:rsidP="00097BF8">
      <w:pPr>
        <w:jc w:val="right"/>
        <w:rPr>
          <w:color w:val="000000"/>
          <w:sz w:val="20"/>
          <w:szCs w:val="20"/>
        </w:rPr>
      </w:pPr>
      <w:r w:rsidRPr="005E0225">
        <w:rPr>
          <w:color w:val="000000"/>
          <w:sz w:val="20"/>
          <w:szCs w:val="20"/>
        </w:rPr>
        <w:t>муниципального района</w:t>
      </w:r>
      <w:r>
        <w:rPr>
          <w:color w:val="000000"/>
          <w:sz w:val="20"/>
          <w:szCs w:val="20"/>
        </w:rPr>
        <w:t xml:space="preserve"> </w:t>
      </w:r>
      <w:r w:rsidRPr="005E0225">
        <w:rPr>
          <w:color w:val="000000"/>
          <w:sz w:val="20"/>
          <w:szCs w:val="20"/>
        </w:rPr>
        <w:t>Исаклинский</w:t>
      </w:r>
    </w:p>
    <w:p w:rsidR="00097BF8" w:rsidRPr="005E0225" w:rsidRDefault="00097BF8" w:rsidP="00097BF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Самарской области</w:t>
      </w:r>
    </w:p>
    <w:p w:rsidR="00097BF8" w:rsidRDefault="00070EC8" w:rsidP="00097BF8">
      <w:pPr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№ </w:t>
      </w:r>
      <w:r w:rsidRPr="00070EC8">
        <w:rPr>
          <w:color w:val="000000"/>
          <w:sz w:val="20"/>
          <w:szCs w:val="20"/>
        </w:rPr>
        <w:t>33</w:t>
      </w:r>
      <w:r w:rsidR="00097BF8" w:rsidRPr="005E0225">
        <w:rPr>
          <w:color w:val="000000"/>
          <w:sz w:val="20"/>
          <w:szCs w:val="20"/>
        </w:rPr>
        <w:t xml:space="preserve">  от</w:t>
      </w:r>
      <w:r>
        <w:rPr>
          <w:color w:val="000000"/>
          <w:sz w:val="20"/>
          <w:szCs w:val="20"/>
        </w:rPr>
        <w:t xml:space="preserve"> </w:t>
      </w:r>
      <w:r w:rsidRPr="00070EC8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>.0</w:t>
      </w:r>
      <w:r w:rsidRPr="00070EC8">
        <w:rPr>
          <w:color w:val="000000"/>
          <w:sz w:val="20"/>
          <w:szCs w:val="20"/>
        </w:rPr>
        <w:t>7</w:t>
      </w:r>
      <w:r w:rsidR="00097BF8">
        <w:rPr>
          <w:color w:val="000000"/>
          <w:sz w:val="20"/>
          <w:szCs w:val="20"/>
        </w:rPr>
        <w:t>.2017 г</w:t>
      </w:r>
    </w:p>
    <w:p w:rsidR="00097BF8" w:rsidRPr="00C7790C" w:rsidRDefault="00097BF8" w:rsidP="00097BF8">
      <w:pPr>
        <w:spacing w:after="240"/>
        <w:rPr>
          <w:rFonts w:ascii="Arial" w:hAnsi="Arial" w:cs="Arial"/>
          <w:color w:val="000000"/>
          <w:sz w:val="19"/>
          <w:szCs w:val="19"/>
        </w:rPr>
      </w:pPr>
    </w:p>
    <w:p w:rsidR="00097BF8" w:rsidRPr="00A4203E" w:rsidRDefault="00097BF8" w:rsidP="00097BF8">
      <w:pPr>
        <w:spacing w:after="231"/>
        <w:ind w:firstLine="708"/>
        <w:jc w:val="center"/>
        <w:rPr>
          <w:b/>
          <w:color w:val="000000"/>
          <w:sz w:val="24"/>
          <w:szCs w:val="24"/>
        </w:rPr>
      </w:pPr>
      <w:proofErr w:type="gramStart"/>
      <w:r w:rsidRPr="00A4203E">
        <w:rPr>
          <w:b/>
          <w:color w:val="000000"/>
          <w:sz w:val="24"/>
          <w:szCs w:val="24"/>
        </w:rPr>
        <w:t xml:space="preserve">Порядок и условия предоставления в аренду муниципального имущества, включенного в перечень имущества, находящегося в собственности </w:t>
      </w:r>
      <w:r w:rsidR="005A1C16">
        <w:rPr>
          <w:b/>
          <w:color w:val="000000"/>
          <w:sz w:val="24"/>
          <w:szCs w:val="24"/>
        </w:rPr>
        <w:t>сельского поселения Исаклы муниципального района</w:t>
      </w:r>
      <w:r w:rsidRPr="00A4203E">
        <w:rPr>
          <w:b/>
          <w:color w:val="000000"/>
          <w:sz w:val="24"/>
          <w:szCs w:val="24"/>
        </w:rPr>
        <w:t xml:space="preserve"> Исаклинский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 xml:space="preserve">1. </w:t>
      </w:r>
      <w:proofErr w:type="gramStart"/>
      <w:r w:rsidRPr="005E0225">
        <w:rPr>
          <w:color w:val="000000"/>
          <w:sz w:val="24"/>
          <w:szCs w:val="24"/>
        </w:rPr>
        <w:t xml:space="preserve">Порядок и условия предоставления в </w:t>
      </w:r>
      <w:r w:rsidR="005A1C16">
        <w:rPr>
          <w:color w:val="000000"/>
          <w:sz w:val="24"/>
          <w:szCs w:val="24"/>
        </w:rPr>
        <w:t>аренду муниципального имущества</w:t>
      </w:r>
      <w:r w:rsidRPr="005E0225">
        <w:rPr>
          <w:color w:val="000000"/>
          <w:sz w:val="24"/>
          <w:szCs w:val="24"/>
        </w:rPr>
        <w:t xml:space="preserve">, включенного в перечень имущества, находящегося в собственности </w:t>
      </w:r>
      <w:r w:rsidR="005A1C16">
        <w:rPr>
          <w:color w:val="000000"/>
          <w:sz w:val="24"/>
          <w:szCs w:val="24"/>
        </w:rPr>
        <w:t xml:space="preserve">сельского поселения Исаклы </w:t>
      </w:r>
      <w:r w:rsidRPr="005E0225">
        <w:rPr>
          <w:color w:val="000000"/>
          <w:sz w:val="24"/>
          <w:szCs w:val="24"/>
        </w:rPr>
        <w:t>муниципального района Исаклинский 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</w:t>
      </w:r>
      <w:proofErr w:type="gramEnd"/>
      <w:r w:rsidRPr="005E0225">
        <w:rPr>
          <w:color w:val="000000"/>
          <w:sz w:val="24"/>
          <w:szCs w:val="24"/>
        </w:rPr>
        <w:t xml:space="preserve">), </w:t>
      </w:r>
      <w:proofErr w:type="gramStart"/>
      <w:r w:rsidRPr="005E0225">
        <w:rPr>
          <w:color w:val="000000"/>
          <w:sz w:val="24"/>
          <w:szCs w:val="24"/>
        </w:rPr>
        <w:t>разработаны в соответствии с</w:t>
      </w:r>
      <w:r w:rsidRPr="005E0225">
        <w:rPr>
          <w:rStyle w:val="apple-converted-space"/>
          <w:color w:val="000000"/>
          <w:sz w:val="24"/>
          <w:szCs w:val="24"/>
        </w:rPr>
        <w:t> </w:t>
      </w:r>
      <w:hyperlink r:id="rId6" w:history="1">
        <w:r w:rsidRPr="005E0225">
          <w:rPr>
            <w:rStyle w:val="a3"/>
            <w:color w:val="2060A4"/>
            <w:sz w:val="24"/>
            <w:szCs w:val="24"/>
            <w:bdr w:val="none" w:sz="0" w:space="0" w:color="auto" w:frame="1"/>
          </w:rPr>
          <w:t>Гражданским кодексом</w:t>
        </w:r>
      </w:hyperlink>
      <w:r w:rsidRPr="005E0225">
        <w:rPr>
          <w:rStyle w:val="apple-converted-space"/>
          <w:color w:val="000000"/>
          <w:sz w:val="24"/>
          <w:szCs w:val="24"/>
        </w:rPr>
        <w:t> </w:t>
      </w:r>
      <w:r w:rsidRPr="005E0225">
        <w:rPr>
          <w:color w:val="000000"/>
          <w:sz w:val="24"/>
          <w:szCs w:val="24"/>
        </w:rPr>
        <w:t>Российской Федерации,</w:t>
      </w:r>
      <w:r w:rsidRPr="005E0225">
        <w:rPr>
          <w:rStyle w:val="apple-converted-space"/>
          <w:color w:val="000000"/>
          <w:sz w:val="24"/>
          <w:szCs w:val="24"/>
        </w:rPr>
        <w:t> </w:t>
      </w:r>
      <w:hyperlink r:id="rId7" w:history="1">
        <w:r w:rsidRPr="005E0225">
          <w:rPr>
            <w:rStyle w:val="a3"/>
            <w:color w:val="2060A4"/>
            <w:sz w:val="24"/>
            <w:szCs w:val="24"/>
            <w:bdr w:val="none" w:sz="0" w:space="0" w:color="auto" w:frame="1"/>
          </w:rPr>
          <w:t>Федеральным законом</w:t>
        </w:r>
      </w:hyperlink>
      <w:r w:rsidRPr="005E0225">
        <w:rPr>
          <w:rStyle w:val="apple-converted-space"/>
          <w:color w:val="000000"/>
          <w:sz w:val="24"/>
          <w:szCs w:val="24"/>
        </w:rPr>
        <w:t> </w:t>
      </w:r>
      <w:r w:rsidRPr="005E0225">
        <w:rPr>
          <w:color w:val="000000"/>
          <w:sz w:val="24"/>
          <w:szCs w:val="24"/>
        </w:rPr>
        <w:t>от 24.07.2007 N 209-ФЗ "О развитии малого и среднего предпринимательства в Российской Федерации",</w:t>
      </w:r>
      <w:r w:rsidRPr="005E0225">
        <w:rPr>
          <w:rStyle w:val="apple-converted-space"/>
          <w:color w:val="000000"/>
          <w:sz w:val="24"/>
          <w:szCs w:val="24"/>
        </w:rPr>
        <w:t> </w:t>
      </w:r>
      <w:hyperlink r:id="rId8" w:history="1">
        <w:r w:rsidRPr="005E0225">
          <w:rPr>
            <w:rStyle w:val="a3"/>
            <w:color w:val="2060A4"/>
            <w:sz w:val="24"/>
            <w:szCs w:val="24"/>
            <w:bdr w:val="none" w:sz="0" w:space="0" w:color="auto" w:frame="1"/>
          </w:rPr>
          <w:t>Федеральным законом</w:t>
        </w:r>
      </w:hyperlink>
      <w:r w:rsidRPr="005E0225">
        <w:rPr>
          <w:rStyle w:val="apple-converted-space"/>
          <w:color w:val="000000"/>
          <w:sz w:val="24"/>
          <w:szCs w:val="24"/>
        </w:rPr>
        <w:t> </w:t>
      </w:r>
      <w:r w:rsidRPr="005E0225">
        <w:rPr>
          <w:color w:val="000000"/>
          <w:sz w:val="24"/>
          <w:szCs w:val="24"/>
        </w:rPr>
        <w:t>от 26.07.2006 N 135-ФЗ "О защите конкуренции", иными нормативными правовыми актами Российской Федерации.</w:t>
      </w:r>
      <w:proofErr w:type="gramEnd"/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 xml:space="preserve"> 2. </w:t>
      </w:r>
      <w:proofErr w:type="gramStart"/>
      <w:r w:rsidRPr="005E0225">
        <w:rPr>
          <w:color w:val="000000"/>
          <w:sz w:val="24"/>
          <w:szCs w:val="24"/>
        </w:rPr>
        <w:t xml:space="preserve">Порядок и условия устанавливают процедуру предоставления в аренду муниципального имущества (за исключением земельных участков), включенного в перечень имущества, находящегося в собственности </w:t>
      </w:r>
      <w:r w:rsidR="005A1C16">
        <w:rPr>
          <w:color w:val="000000"/>
          <w:sz w:val="24"/>
          <w:szCs w:val="24"/>
        </w:rPr>
        <w:t xml:space="preserve">сельского поселения Исаклы </w:t>
      </w:r>
      <w:r w:rsidRPr="005E0225">
        <w:rPr>
          <w:color w:val="000000"/>
          <w:sz w:val="24"/>
          <w:szCs w:val="24"/>
        </w:rPr>
        <w:t>муниципального района Исаклинский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5E0225">
        <w:rPr>
          <w:color w:val="000000"/>
          <w:sz w:val="24"/>
          <w:szCs w:val="24"/>
        </w:rPr>
        <w:t xml:space="preserve"> среднего предпринимательства (далее - имущество).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 xml:space="preserve">3. </w:t>
      </w:r>
      <w:r w:rsidRPr="002B0365">
        <w:rPr>
          <w:color w:val="000000"/>
          <w:sz w:val="24"/>
          <w:szCs w:val="24"/>
        </w:rPr>
        <w:t xml:space="preserve">Представителем арендодателя имущества от имени </w:t>
      </w:r>
      <w:r w:rsidR="002B0365" w:rsidRPr="002B0365">
        <w:rPr>
          <w:color w:val="000000"/>
          <w:sz w:val="24"/>
          <w:szCs w:val="24"/>
        </w:rPr>
        <w:t xml:space="preserve">Администрации </w:t>
      </w:r>
      <w:r w:rsidR="005A1C16" w:rsidRPr="002B0365">
        <w:rPr>
          <w:color w:val="000000"/>
          <w:sz w:val="24"/>
          <w:szCs w:val="24"/>
        </w:rPr>
        <w:t xml:space="preserve">сельского поселения Исаклы </w:t>
      </w:r>
      <w:r w:rsidRPr="002B0365">
        <w:rPr>
          <w:color w:val="000000"/>
          <w:sz w:val="24"/>
          <w:szCs w:val="24"/>
        </w:rPr>
        <w:t xml:space="preserve">муниципального района Исаклинский выступает </w:t>
      </w:r>
      <w:r w:rsidR="002B0365" w:rsidRPr="002B0365">
        <w:rPr>
          <w:color w:val="000000"/>
          <w:sz w:val="24"/>
          <w:szCs w:val="24"/>
        </w:rPr>
        <w:t>Глава</w:t>
      </w:r>
      <w:r w:rsidR="005A1C16" w:rsidRPr="002B0365">
        <w:rPr>
          <w:color w:val="000000"/>
          <w:sz w:val="24"/>
          <w:szCs w:val="24"/>
        </w:rPr>
        <w:t xml:space="preserve"> сельского поселения Исаклы</w:t>
      </w:r>
      <w:r w:rsidR="002B0365" w:rsidRPr="002B0365">
        <w:rPr>
          <w:color w:val="000000"/>
          <w:sz w:val="24"/>
          <w:szCs w:val="24"/>
        </w:rPr>
        <w:t xml:space="preserve"> </w:t>
      </w:r>
      <w:r w:rsidRPr="002B0365">
        <w:rPr>
          <w:color w:val="000000"/>
          <w:sz w:val="24"/>
          <w:szCs w:val="24"/>
        </w:rPr>
        <w:t>муниципального района Исаклин</w:t>
      </w:r>
      <w:r w:rsidR="005A1C16" w:rsidRPr="002B0365">
        <w:rPr>
          <w:color w:val="000000"/>
          <w:sz w:val="24"/>
          <w:szCs w:val="24"/>
        </w:rPr>
        <w:t xml:space="preserve">ский </w:t>
      </w:r>
      <w:r w:rsidRPr="002B0365">
        <w:rPr>
          <w:color w:val="000000"/>
          <w:sz w:val="24"/>
          <w:szCs w:val="24"/>
        </w:rPr>
        <w:t>Сама</w:t>
      </w:r>
      <w:r w:rsidR="002B0365" w:rsidRPr="002B0365">
        <w:rPr>
          <w:color w:val="000000"/>
          <w:sz w:val="24"/>
          <w:szCs w:val="24"/>
        </w:rPr>
        <w:t>рской области</w:t>
      </w:r>
      <w:r w:rsidRPr="002B0365">
        <w:rPr>
          <w:color w:val="000000"/>
          <w:sz w:val="24"/>
          <w:szCs w:val="24"/>
        </w:rPr>
        <w:t xml:space="preserve">, </w:t>
      </w:r>
      <w:proofErr w:type="gramStart"/>
      <w:r w:rsidRPr="002B0365">
        <w:rPr>
          <w:color w:val="000000"/>
          <w:sz w:val="24"/>
          <w:szCs w:val="24"/>
        </w:rPr>
        <w:t>действующий</w:t>
      </w:r>
      <w:proofErr w:type="gramEnd"/>
      <w:r w:rsidRPr="002B0365">
        <w:rPr>
          <w:color w:val="000000"/>
          <w:sz w:val="24"/>
          <w:szCs w:val="24"/>
        </w:rPr>
        <w:t xml:space="preserve"> на основании </w:t>
      </w:r>
      <w:r w:rsidR="005A1C16" w:rsidRPr="002B0365">
        <w:rPr>
          <w:color w:val="000000"/>
          <w:sz w:val="24"/>
          <w:szCs w:val="24"/>
        </w:rPr>
        <w:t>Устава.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 xml:space="preserve">4. </w:t>
      </w:r>
      <w:proofErr w:type="gramStart"/>
      <w:r w:rsidRPr="005E0225">
        <w:rPr>
          <w:color w:val="000000"/>
          <w:sz w:val="24"/>
          <w:szCs w:val="24"/>
        </w:rPr>
        <w:t>Арендаторами имущества могут являться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указанных в </w:t>
      </w:r>
      <w:hyperlink r:id="rId9" w:anchor="block_15" w:history="1">
        <w:r w:rsidRPr="005E0225">
          <w:rPr>
            <w:color w:val="2060A4"/>
            <w:sz w:val="24"/>
            <w:szCs w:val="24"/>
          </w:rPr>
          <w:t>статье 15</w:t>
        </w:r>
      </w:hyperlink>
      <w:r w:rsidRPr="005E0225">
        <w:rPr>
          <w:color w:val="000000"/>
          <w:sz w:val="24"/>
          <w:szCs w:val="24"/>
        </w:rPr>
        <w:t> Федерального закона от 24 июля 2007 года N 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  <w:proofErr w:type="gramEnd"/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5. Заключение договоров аренды имущества, включенного в Перечень, осуществляется: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1) по результатам проведения конкурсов или открытых торгов в форме аукциона на право заключения договоров аренды имущества;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lastRenderedPageBreak/>
        <w:t>2) без проведения торгов в случаях, предусмотренных статьей 17.1 Федерального закона от 26.07.2006 г. №135-ФЗ «О защите конкуренции».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 xml:space="preserve">6.По истечении срока договора аренды имущества заключение такого договора на новый срок с арендатором, надлежащим </w:t>
      </w:r>
      <w:proofErr w:type="gramStart"/>
      <w:r w:rsidRPr="005E0225">
        <w:rPr>
          <w:color w:val="000000"/>
          <w:sz w:val="24"/>
          <w:szCs w:val="24"/>
        </w:rPr>
        <w:t>образом</w:t>
      </w:r>
      <w:proofErr w:type="gramEnd"/>
      <w:r w:rsidRPr="005E0225">
        <w:rPr>
          <w:color w:val="000000"/>
          <w:sz w:val="24"/>
          <w:szCs w:val="24"/>
        </w:rPr>
        <w:t xml:space="preserve"> исполнившим свои обязанности, осуществляется без проведения торгов,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1) размер арендной платы определяется по результатам оценки рыночной стоимости объекта, проводимой в соответствии с </w:t>
      </w:r>
      <w:hyperlink r:id="rId10" w:history="1">
        <w:r w:rsidRPr="005E0225">
          <w:rPr>
            <w:color w:val="2060A4"/>
            <w:sz w:val="24"/>
            <w:szCs w:val="24"/>
          </w:rPr>
          <w:t>законодательством</w:t>
        </w:r>
      </w:hyperlink>
      <w:r w:rsidRPr="005E0225">
        <w:rPr>
          <w:color w:val="000000"/>
          <w:sz w:val="24"/>
          <w:szCs w:val="24"/>
        </w:rPr>
        <w:t>, регулирующим оценочную деятельность в Российской Федерации, без применения льгот, если иное не предусмотрено законодательством Российской Федерации;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2) минимальный срок, на который перезаключается договор аренды имущества, должен составлять не менее трех лет. Срок может быть уменьшен только на основании заявления арендатора.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Арендодатель не вправе отказать арендатору в заключении на новый срок договора аренды имущества, за исключением следующих случаев: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1) принятие в установленном порядке решения, предусматривающего иной порядок распоряжения имуществом;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2) наличие у арендатора задолженности по арендной плате, начисленным неустойкам (штрафам, пеням) в размере, превышающем однократный размер арендной платы, установленный договором аренды имущества.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7. Арендодатель осуществляет функции по организации и проведению торгов.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 xml:space="preserve">8. </w:t>
      </w:r>
      <w:proofErr w:type="gramStart"/>
      <w:r w:rsidRPr="005E0225">
        <w:rPr>
          <w:color w:val="000000"/>
          <w:sz w:val="24"/>
          <w:szCs w:val="24"/>
        </w:rPr>
        <w:t>Порядок проведения торгов, заключение договоров аренды имущества по результатам торгов определяются </w:t>
      </w:r>
      <w:hyperlink r:id="rId11" w:anchor="block_1000" w:history="1">
        <w:r w:rsidRPr="005E0225">
          <w:rPr>
            <w:color w:val="2060A4"/>
            <w:sz w:val="24"/>
            <w:szCs w:val="24"/>
          </w:rPr>
          <w:t>Правилами</w:t>
        </w:r>
      </w:hyperlink>
      <w:r w:rsidRPr="005E0225">
        <w:rPr>
          <w:color w:val="000000"/>
          <w:sz w:val="24"/>
          <w:szCs w:val="24"/>
        </w:rPr>
        <w:t> 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 </w:t>
      </w:r>
      <w:hyperlink r:id="rId12" w:history="1">
        <w:r w:rsidRPr="005E0225">
          <w:rPr>
            <w:color w:val="2060A4"/>
            <w:sz w:val="24"/>
            <w:szCs w:val="24"/>
          </w:rPr>
          <w:t>приказом</w:t>
        </w:r>
      </w:hyperlink>
      <w:r w:rsidRPr="005E0225">
        <w:rPr>
          <w:color w:val="000000"/>
          <w:sz w:val="24"/>
          <w:szCs w:val="24"/>
        </w:rPr>
        <w:t xml:space="preserve"> Федеральной антимонопольной службы от 10 февраля </w:t>
      </w:r>
      <w:smartTag w:uri="urn:schemas-microsoft-com:office:smarttags" w:element="metricconverter">
        <w:smartTagPr>
          <w:attr w:name="ProductID" w:val="2010 г"/>
        </w:smartTagPr>
        <w:r w:rsidRPr="005E0225">
          <w:rPr>
            <w:color w:val="000000"/>
            <w:sz w:val="24"/>
            <w:szCs w:val="24"/>
          </w:rPr>
          <w:t>2010 г</w:t>
        </w:r>
      </w:smartTag>
      <w:r w:rsidRPr="005E0225">
        <w:rPr>
          <w:color w:val="000000"/>
          <w:sz w:val="24"/>
          <w:szCs w:val="24"/>
        </w:rPr>
        <w:t>. N 67 "О порядке проведения конкурсов или аукционов на право заключения</w:t>
      </w:r>
      <w:proofErr w:type="gramEnd"/>
      <w:r w:rsidRPr="005E0225">
        <w:rPr>
          <w:color w:val="000000"/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правила).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9. Для предоставления имущества, включенного в</w:t>
      </w:r>
      <w:r w:rsidRPr="005E0225">
        <w:rPr>
          <w:rStyle w:val="apple-converted-space"/>
          <w:color w:val="000000"/>
        </w:rPr>
        <w:t> </w:t>
      </w:r>
      <w:hyperlink r:id="rId13" w:anchor="block_2000" w:history="1">
        <w:r w:rsidRPr="005E0225">
          <w:rPr>
            <w:rStyle w:val="a3"/>
            <w:color w:val="2060A4"/>
            <w:bdr w:val="none" w:sz="0" w:space="0" w:color="auto" w:frame="1"/>
          </w:rPr>
          <w:t>Перечень</w:t>
        </w:r>
      </w:hyperlink>
      <w:r w:rsidRPr="005E0225">
        <w:rPr>
          <w:color w:val="000000"/>
        </w:rPr>
        <w:t xml:space="preserve">, без проведения торгов субъекты малого и среднего предпринимательства  и организации, образующие инфраструктуру поддержки субъектов  малого и среднего предпринимательства (далее - заявители), обращаются в </w:t>
      </w:r>
      <w:r w:rsidR="005A1C16" w:rsidRPr="004011C6">
        <w:rPr>
          <w:color w:val="000000"/>
        </w:rPr>
        <w:t>Администрацию сельского поселения Исаклы</w:t>
      </w:r>
      <w:r w:rsidRPr="005E0225">
        <w:rPr>
          <w:color w:val="000000"/>
        </w:rPr>
        <w:t xml:space="preserve"> с заявлением о предоставлении такого имущества (далее - заявление).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10. С заявлением представляются следующие документы: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1)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lastRenderedPageBreak/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3) копии учредительных документов (для юридических лиц);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5) заявление об отсутствии решения о ликвидации заявителя (юридического лица), об отсутствии решения арбитражного суда о признании заявителя банкротом и об открытии конкурсного производства;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proofErr w:type="gramStart"/>
      <w:r w:rsidRPr="005E0225">
        <w:rPr>
          <w:color w:val="000000"/>
        </w:rPr>
        <w:t>6)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</w:t>
      </w:r>
      <w:r w:rsidRPr="005E0225">
        <w:rPr>
          <w:rStyle w:val="apple-converted-space"/>
          <w:color w:val="000000"/>
        </w:rPr>
        <w:t> </w:t>
      </w:r>
      <w:hyperlink r:id="rId14" w:history="1">
        <w:r w:rsidRPr="005E0225">
          <w:rPr>
            <w:rStyle w:val="a3"/>
            <w:color w:val="2060A4"/>
            <w:bdr w:val="none" w:sz="0" w:space="0" w:color="auto" w:frame="1"/>
          </w:rPr>
          <w:t>Федеральным законом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от 24 июля 2007 г. N 209-ФЗ "О развитии малого и среднего предпринимательства в Российской Федерации", по</w:t>
      </w:r>
      <w:r w:rsidRPr="005E0225">
        <w:rPr>
          <w:rStyle w:val="apple-converted-space"/>
          <w:color w:val="000000"/>
        </w:rPr>
        <w:t> </w:t>
      </w:r>
      <w:hyperlink r:id="rId15" w:anchor="block_1000" w:history="1">
        <w:r w:rsidRPr="005E0225">
          <w:rPr>
            <w:rStyle w:val="a3"/>
            <w:color w:val="2060A4"/>
            <w:bdr w:val="none" w:sz="0" w:space="0" w:color="auto" w:frame="1"/>
          </w:rPr>
          <w:t>форме</w:t>
        </w:r>
      </w:hyperlink>
      <w:r w:rsidRPr="005E0225">
        <w:rPr>
          <w:color w:val="000000"/>
        </w:rPr>
        <w:t>, утвержденной</w:t>
      </w:r>
      <w:r w:rsidRPr="005E0225">
        <w:rPr>
          <w:rStyle w:val="apple-converted-space"/>
          <w:color w:val="000000"/>
        </w:rPr>
        <w:t> </w:t>
      </w:r>
      <w:hyperlink r:id="rId16" w:history="1">
        <w:r w:rsidRPr="005E0225">
          <w:rPr>
            <w:rStyle w:val="a3"/>
            <w:color w:val="2060A4"/>
            <w:bdr w:val="none" w:sz="0" w:space="0" w:color="auto" w:frame="1"/>
          </w:rPr>
          <w:t>приказом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Минэкономразвития России от 10.03.2016 N 113 "Об утверждении формы заявления о соответствии вновь созданного юридического лица</w:t>
      </w:r>
      <w:proofErr w:type="gramEnd"/>
      <w:r w:rsidRPr="005E0225">
        <w:rPr>
          <w:color w:val="000000"/>
        </w:rPr>
        <w:t xml:space="preserve">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N 209-ФЗ "О развитии малого и среднего предпринимательства в Российской Федерации".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Заявление, указанное в настоящем пункте, не представляется организациями, образующими инфраструктуру поддержки субъектов  малого и среднего предпринимательства.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 xml:space="preserve">11. </w:t>
      </w:r>
      <w:proofErr w:type="gramStart"/>
      <w:r w:rsidRPr="005E0225">
        <w:rPr>
          <w:color w:val="000000"/>
        </w:rPr>
        <w:t xml:space="preserve">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запрашиваются </w:t>
      </w:r>
      <w:r w:rsidR="00992C48">
        <w:rPr>
          <w:color w:val="000000"/>
        </w:rPr>
        <w:t>Администрацией сельского поселения Исаклы</w:t>
      </w:r>
      <w:r w:rsidRPr="005E0225">
        <w:rPr>
          <w:color w:val="000000"/>
        </w:rPr>
        <w:t xml:space="preserve"> самостоятельно и приобщаются к документам, представленным заявителем.</w:t>
      </w:r>
      <w:proofErr w:type="gramEnd"/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Документы, указанные в настоящем пункте, могут быть представлены заявителем по собственной инициативе.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12. Заявление и документы, указанные в</w:t>
      </w:r>
      <w:r w:rsidRPr="005E0225">
        <w:rPr>
          <w:rStyle w:val="apple-converted-space"/>
          <w:color w:val="000000"/>
        </w:rPr>
        <w:t> </w:t>
      </w:r>
      <w:hyperlink r:id="rId17" w:anchor="block_17" w:history="1">
        <w:r w:rsidRPr="005E0225">
          <w:rPr>
            <w:rStyle w:val="a3"/>
            <w:color w:val="2060A4"/>
            <w:bdr w:val="none" w:sz="0" w:space="0" w:color="auto" w:frame="1"/>
          </w:rPr>
          <w:t>пунктах 9</w:t>
        </w:r>
      </w:hyperlink>
      <w:r w:rsidRPr="005E0225">
        <w:rPr>
          <w:color w:val="000000"/>
        </w:rPr>
        <w:t>,</w:t>
      </w:r>
      <w:r w:rsidRPr="005E0225">
        <w:rPr>
          <w:rStyle w:val="apple-converted-space"/>
          <w:color w:val="000000"/>
        </w:rPr>
        <w:t> </w:t>
      </w:r>
      <w:hyperlink r:id="rId18" w:anchor="block_24" w:history="1">
        <w:r w:rsidRPr="005E0225">
          <w:rPr>
            <w:rStyle w:val="a3"/>
            <w:color w:val="2060A4"/>
            <w:bdr w:val="none" w:sz="0" w:space="0" w:color="auto" w:frame="1"/>
          </w:rPr>
          <w:t>10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 xml:space="preserve">Порядка и условий, рассматриваются </w:t>
      </w:r>
      <w:r w:rsidR="005A1C16" w:rsidRPr="008E73B5">
        <w:rPr>
          <w:color w:val="000000"/>
        </w:rPr>
        <w:t>Главой сельского поселения Исаклы</w:t>
      </w:r>
      <w:r w:rsidR="005A1C16">
        <w:rPr>
          <w:color w:val="000000"/>
        </w:rPr>
        <w:t xml:space="preserve"> </w:t>
      </w:r>
      <w:r w:rsidRPr="005E0225">
        <w:rPr>
          <w:color w:val="000000"/>
        </w:rPr>
        <w:t xml:space="preserve"> в течение десяти рабочих дней с даты их поступления в Администрацию </w:t>
      </w:r>
      <w:r w:rsidR="005A1C16">
        <w:rPr>
          <w:color w:val="000000"/>
        </w:rPr>
        <w:t xml:space="preserve">сельского поселения Исаклы </w:t>
      </w:r>
      <w:r w:rsidRPr="005E0225">
        <w:rPr>
          <w:color w:val="000000"/>
        </w:rPr>
        <w:t>муниципального района Исаклинский.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proofErr w:type="gramStart"/>
      <w:r w:rsidRPr="005E0225">
        <w:rPr>
          <w:color w:val="000000"/>
        </w:rPr>
        <w:t xml:space="preserve">По результатам рассмотрения заявления Администрация </w:t>
      </w:r>
      <w:r w:rsidR="005A1C16">
        <w:rPr>
          <w:color w:val="000000"/>
        </w:rPr>
        <w:t xml:space="preserve">сельского поселения Исаклы </w:t>
      </w:r>
      <w:r w:rsidRPr="005E0225">
        <w:rPr>
          <w:color w:val="000000"/>
        </w:rPr>
        <w:t>муниципального района Исаклинский принимает решение заключить договор аренды имущества, включенного в Перечень, либо отказать в предоставлении в аренду такого имущества по основаниям, предусмотренным</w:t>
      </w:r>
      <w:r w:rsidRPr="005E0225">
        <w:rPr>
          <w:rStyle w:val="apple-converted-space"/>
          <w:color w:val="000000"/>
        </w:rPr>
        <w:t> </w:t>
      </w:r>
      <w:hyperlink r:id="rId19" w:anchor="block_33" w:history="1">
        <w:r w:rsidRPr="005E0225">
          <w:rPr>
            <w:rStyle w:val="a3"/>
            <w:color w:val="2060A4"/>
            <w:bdr w:val="none" w:sz="0" w:space="0" w:color="auto" w:frame="1"/>
          </w:rPr>
          <w:t>пунктом 13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Порядка и условий, о чем в течение двух дней с момента принятия решения в письменной форме уведомляет заявителя.</w:t>
      </w:r>
      <w:proofErr w:type="gramEnd"/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14. Основания для отказа в предоставлении в аренду без торгов имущества, включенного в Перечень:</w:t>
      </w:r>
    </w:p>
    <w:p w:rsidR="00097BF8" w:rsidRPr="005E0225" w:rsidRDefault="00097BF8" w:rsidP="00097BF8">
      <w:pPr>
        <w:pStyle w:val="s10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lastRenderedPageBreak/>
        <w:t>1) не представлены документы, указанные в</w:t>
      </w:r>
      <w:r w:rsidRPr="005E0225">
        <w:rPr>
          <w:rStyle w:val="apple-converted-space"/>
          <w:color w:val="000000"/>
        </w:rPr>
        <w:t> </w:t>
      </w:r>
      <w:hyperlink r:id="rId20" w:anchor="block_24" w:history="1">
        <w:r w:rsidRPr="005E0225">
          <w:rPr>
            <w:rStyle w:val="a3"/>
            <w:color w:val="2060A4"/>
            <w:bdr w:val="none" w:sz="0" w:space="0" w:color="auto" w:frame="1"/>
          </w:rPr>
          <w:t>пункте 10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Порядка и условий;</w:t>
      </w:r>
    </w:p>
    <w:p w:rsidR="00097BF8" w:rsidRPr="005E0225" w:rsidRDefault="00097BF8" w:rsidP="00097BF8">
      <w:pPr>
        <w:pStyle w:val="s10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2) несоответствие субъекта МСП требованиям, установленным</w:t>
      </w:r>
      <w:r w:rsidRPr="005E0225">
        <w:rPr>
          <w:rStyle w:val="apple-converted-space"/>
          <w:color w:val="000000"/>
        </w:rPr>
        <w:t> </w:t>
      </w:r>
      <w:hyperlink r:id="rId21" w:anchor="block_4" w:history="1">
        <w:r w:rsidRPr="005E0225">
          <w:rPr>
            <w:rStyle w:val="a3"/>
            <w:color w:val="2060A4"/>
            <w:bdr w:val="none" w:sz="0" w:space="0" w:color="auto" w:frame="1"/>
          </w:rPr>
          <w:t>статьей 4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Федерального закона от 24.07.2007 N 209-ФЗ "О развитии малого и среднего предпринимательства в Российской Федерации", и пункту 5 Порядка и условий;</w:t>
      </w:r>
    </w:p>
    <w:p w:rsidR="00097BF8" w:rsidRPr="005E0225" w:rsidRDefault="00097BF8" w:rsidP="00097BF8">
      <w:pPr>
        <w:pStyle w:val="s10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3) отсутствуют предусмотренные законом основания для предоставления заявителю имущества, включенного в Перечень, без проведения торгов;</w:t>
      </w:r>
    </w:p>
    <w:p w:rsidR="00097BF8" w:rsidRPr="005E0225" w:rsidRDefault="00097BF8" w:rsidP="00097BF8">
      <w:pPr>
        <w:pStyle w:val="s10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4) заявителю предоставлено в аренду имущество, включенное в Перечень, и срок такого договора аренды не истек;</w:t>
      </w:r>
    </w:p>
    <w:p w:rsidR="00097BF8" w:rsidRPr="005E0225" w:rsidRDefault="00097BF8" w:rsidP="00097BF8">
      <w:pPr>
        <w:pStyle w:val="s10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 xml:space="preserve">5) с момента выявления </w:t>
      </w:r>
      <w:r w:rsidR="005A1C16">
        <w:rPr>
          <w:color w:val="000000"/>
        </w:rPr>
        <w:t>Администрацией</w:t>
      </w:r>
      <w:r w:rsidRPr="005E0225">
        <w:rPr>
          <w:color w:val="000000"/>
        </w:rPr>
        <w:t xml:space="preserve"> нарушений Порядка и условий, допущенных заявителем, в том числе не обеспечившим целевого использования предоставленного в аренду имущества, прошло менее чем три года;</w:t>
      </w:r>
    </w:p>
    <w:p w:rsidR="00097BF8" w:rsidRPr="005E0225" w:rsidRDefault="00097BF8" w:rsidP="00097BF8">
      <w:pPr>
        <w:pStyle w:val="s10"/>
        <w:spacing w:before="0" w:beforeAutospacing="0" w:after="231" w:afterAutospacing="0"/>
        <w:jc w:val="both"/>
        <w:rPr>
          <w:color w:val="000000"/>
        </w:rPr>
      </w:pPr>
      <w:r w:rsidRPr="005E0225">
        <w:t>6) отсутствие свободного имущества, включенного в Перечень.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15. Срок, на который заключаются договоры в отношении имущества,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 (или) пользования.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16. Размер арендной платы по договору аренды имущества, заключаемому без проведения торгов, а также начальный размер арендной платы по договору аренды имущества, заключаемому по результатам проведения торгов, определяется на основании отчета  об оценке рыночной стоимости арендной платы, подготовленного в соответствии с </w:t>
      </w:r>
      <w:hyperlink r:id="rId22" w:history="1">
        <w:r w:rsidRPr="005E0225">
          <w:rPr>
            <w:color w:val="2060A4"/>
            <w:sz w:val="24"/>
            <w:szCs w:val="24"/>
          </w:rPr>
          <w:t>законодательством</w:t>
        </w:r>
      </w:hyperlink>
      <w:r w:rsidRPr="005E0225">
        <w:rPr>
          <w:color w:val="000000"/>
          <w:sz w:val="24"/>
          <w:szCs w:val="24"/>
        </w:rPr>
        <w:t xml:space="preserve"> Российской федерации об оценочной деятельности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</w:t>
      </w:r>
      <w:r w:rsidR="005A1C16">
        <w:rPr>
          <w:color w:val="000000"/>
          <w:sz w:val="24"/>
          <w:szCs w:val="24"/>
        </w:rPr>
        <w:t>я в процессе проведения торгов.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17. Размер арендной платы не включает в себя расходы на оплату коммунальных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предоставляемого имущества.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18. Субъектам малого и среднего предпринимательства, арендующим имущество и занимающимся социально значимыми видами деятельности, предоставляется льгота по арендной плате.</w:t>
      </w:r>
    </w:p>
    <w:p w:rsidR="00097BF8" w:rsidRPr="005E0225" w:rsidRDefault="00097BF8" w:rsidP="00097BF8">
      <w:pPr>
        <w:spacing w:after="231"/>
        <w:ind w:firstLine="708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Указанная льгота заключается в установлении арендной платы следующих размеров:</w:t>
      </w:r>
    </w:p>
    <w:p w:rsidR="00097BF8" w:rsidRPr="005E0225" w:rsidRDefault="00097BF8" w:rsidP="00097BF8">
      <w:pPr>
        <w:spacing w:after="231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в первый год аренды - 40 процентов от размера арендной платы;</w:t>
      </w:r>
    </w:p>
    <w:p w:rsidR="00097BF8" w:rsidRPr="005E0225" w:rsidRDefault="00097BF8" w:rsidP="00097BF8">
      <w:pPr>
        <w:spacing w:after="231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во второй год аренды - 60 процентов от размера арендной платы;</w:t>
      </w:r>
    </w:p>
    <w:p w:rsidR="00097BF8" w:rsidRPr="005E0225" w:rsidRDefault="00097BF8" w:rsidP="00097BF8">
      <w:pPr>
        <w:spacing w:after="231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в третий год аренды - 80 процентов от размера арендной платы;</w:t>
      </w:r>
    </w:p>
    <w:p w:rsidR="00097BF8" w:rsidRPr="005E0225" w:rsidRDefault="00097BF8" w:rsidP="00097BF8">
      <w:pPr>
        <w:spacing w:after="231"/>
        <w:rPr>
          <w:color w:val="000000"/>
          <w:sz w:val="24"/>
          <w:szCs w:val="24"/>
        </w:rPr>
      </w:pPr>
      <w:r w:rsidRPr="005E0225">
        <w:rPr>
          <w:color w:val="000000"/>
          <w:sz w:val="24"/>
          <w:szCs w:val="24"/>
        </w:rPr>
        <w:t>в четвертый год  и далее - 100 процентов  размера арендной платы.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19. Льгота по арендной плате применяется при выполнении всей совокупности следующих условий: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lastRenderedPageBreak/>
        <w:t>1) соблюдение заявительного порядка для предоставления льготы по арендной плате (при подаче заявления, установленного</w:t>
      </w:r>
      <w:r w:rsidRPr="005E0225">
        <w:rPr>
          <w:rStyle w:val="apple-converted-space"/>
          <w:color w:val="000000"/>
        </w:rPr>
        <w:t> </w:t>
      </w:r>
      <w:hyperlink r:id="rId23" w:anchor="block_17" w:history="1">
        <w:r w:rsidRPr="005E0225">
          <w:rPr>
            <w:rStyle w:val="a3"/>
            <w:color w:val="2060A4"/>
            <w:bdr w:val="none" w:sz="0" w:space="0" w:color="auto" w:frame="1"/>
          </w:rPr>
          <w:t>пунктом 9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Порядка и условий, заявители прописывают в нем просьбу о предоставлении льготы);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2)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3) имущество предоставляется субъекту МСП для осуществления социально значимого вида деятельности;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4) субъект МСП осуществляет социально значимый вид деятельности в период действия договора аренды.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5) отсутствие задолженности по налоговым платежам в бюджеты всех уровней и во внебюджетные фонды.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 xml:space="preserve">20. </w:t>
      </w:r>
      <w:proofErr w:type="gramStart"/>
      <w:r w:rsidRPr="005E0225">
        <w:rPr>
          <w:color w:val="000000"/>
        </w:rPr>
        <w:t>Арендатор лишается права на льготу, указанную в</w:t>
      </w:r>
      <w:r w:rsidRPr="005E0225">
        <w:rPr>
          <w:rStyle w:val="apple-converted-space"/>
          <w:color w:val="000000"/>
        </w:rPr>
        <w:t> </w:t>
      </w:r>
      <w:r w:rsidRPr="005E0225">
        <w:rPr>
          <w:bdr w:val="none" w:sz="0" w:space="0" w:color="auto" w:frame="1"/>
        </w:rPr>
        <w:t>пункте 18</w:t>
      </w:r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настоящего Порядка и условий, если он прекратил осуществление того социально значимого вида деятельности, в связи с осуществлением которого ему была предоставлена указанная льгота, и до ближайшей вытекающей из договора аренды даты внесения арендной платы не начал осуществление другого социально значимого вида деятельности.</w:t>
      </w:r>
      <w:proofErr w:type="gramEnd"/>
      <w:r w:rsidRPr="005E0225">
        <w:rPr>
          <w:color w:val="000000"/>
        </w:rPr>
        <w:t xml:space="preserve"> Льгота по арендной плате сохраняется до конца текущего месяца, в котором было прекращено осуществление социально значимого вида деятельности.</w:t>
      </w:r>
    </w:p>
    <w:p w:rsidR="00097BF8" w:rsidRPr="005E0225" w:rsidRDefault="00097BF8" w:rsidP="00097BF8">
      <w:pPr>
        <w:pStyle w:val="s10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 xml:space="preserve">21. </w:t>
      </w:r>
      <w:proofErr w:type="gramStart"/>
      <w:r w:rsidRPr="005E0225">
        <w:rPr>
          <w:color w:val="000000"/>
        </w:rPr>
        <w:t>В отношении имущества, включенного в Перечень,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</w:t>
      </w:r>
      <w:proofErr w:type="gramEnd"/>
      <w:r w:rsidRPr="005E0225">
        <w:rPr>
          <w:color w:val="000000"/>
        </w:rPr>
        <w:t xml:space="preserve"> среднего предпринимательства в соответствии с</w:t>
      </w:r>
      <w:r w:rsidRPr="005E0225">
        <w:rPr>
          <w:rStyle w:val="apple-converted-space"/>
          <w:color w:val="000000"/>
        </w:rPr>
        <w:t> </w:t>
      </w:r>
      <w:hyperlink r:id="rId24" w:anchor="block_921" w:history="1">
        <w:r w:rsidRPr="005E0225">
          <w:rPr>
            <w:rStyle w:val="a3"/>
            <w:color w:val="2060A4"/>
            <w:bdr w:val="none" w:sz="0" w:space="0" w:color="auto" w:frame="1"/>
          </w:rPr>
          <w:t>частью 2.1 статьи 9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Федерального закона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97BF8" w:rsidRPr="005E0225" w:rsidRDefault="00097BF8" w:rsidP="00097BF8">
      <w:pPr>
        <w:spacing w:after="231"/>
        <w:rPr>
          <w:sz w:val="24"/>
          <w:szCs w:val="24"/>
        </w:rPr>
      </w:pPr>
    </w:p>
    <w:p w:rsidR="00097BF8" w:rsidRPr="005E0225" w:rsidRDefault="00097BF8" w:rsidP="00097BF8">
      <w:pPr>
        <w:rPr>
          <w:sz w:val="24"/>
          <w:szCs w:val="24"/>
        </w:rPr>
      </w:pPr>
    </w:p>
    <w:p w:rsidR="00097BF8" w:rsidRDefault="00097BF8" w:rsidP="00097BF8">
      <w:pPr>
        <w:tabs>
          <w:tab w:val="left" w:pos="1695"/>
        </w:tabs>
      </w:pPr>
    </w:p>
    <w:p w:rsidR="00097BF8" w:rsidRDefault="00097BF8" w:rsidP="00097BF8">
      <w:pPr>
        <w:tabs>
          <w:tab w:val="left" w:pos="1695"/>
        </w:tabs>
      </w:pPr>
    </w:p>
    <w:p w:rsidR="00097BF8" w:rsidRDefault="00097BF8" w:rsidP="00097BF8">
      <w:pPr>
        <w:tabs>
          <w:tab w:val="left" w:pos="1695"/>
        </w:tabs>
      </w:pPr>
    </w:p>
    <w:p w:rsidR="00097BF8" w:rsidRDefault="00097BF8" w:rsidP="00097BF8">
      <w:pPr>
        <w:tabs>
          <w:tab w:val="left" w:pos="1695"/>
        </w:tabs>
      </w:pPr>
    </w:p>
    <w:p w:rsidR="00097BF8" w:rsidRDefault="00097BF8" w:rsidP="00097BF8">
      <w:pPr>
        <w:tabs>
          <w:tab w:val="left" w:pos="1695"/>
        </w:tabs>
      </w:pPr>
    </w:p>
    <w:p w:rsidR="00097BF8" w:rsidRDefault="00097BF8" w:rsidP="00097BF8">
      <w:pPr>
        <w:tabs>
          <w:tab w:val="left" w:pos="1695"/>
        </w:tabs>
      </w:pPr>
    </w:p>
    <w:p w:rsidR="00097BF8" w:rsidRDefault="00097BF8" w:rsidP="00097BF8">
      <w:pPr>
        <w:tabs>
          <w:tab w:val="left" w:pos="1695"/>
        </w:tabs>
      </w:pPr>
    </w:p>
    <w:p w:rsidR="00097BF8" w:rsidRPr="00097BF8" w:rsidRDefault="00097BF8" w:rsidP="00097BF8">
      <w:pPr>
        <w:tabs>
          <w:tab w:val="left" w:pos="1695"/>
        </w:tabs>
      </w:pPr>
    </w:p>
    <w:sectPr w:rsidR="00097BF8" w:rsidRPr="00097BF8" w:rsidSect="006117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dobe Fan Heiti Std B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71A"/>
    <w:rsid w:val="00070EC8"/>
    <w:rsid w:val="00097BF8"/>
    <w:rsid w:val="00134459"/>
    <w:rsid w:val="001E2C4B"/>
    <w:rsid w:val="002B0365"/>
    <w:rsid w:val="003A144B"/>
    <w:rsid w:val="004011C6"/>
    <w:rsid w:val="004C64FF"/>
    <w:rsid w:val="005A1C16"/>
    <w:rsid w:val="005F214F"/>
    <w:rsid w:val="0061171A"/>
    <w:rsid w:val="00680E9B"/>
    <w:rsid w:val="007C3EA2"/>
    <w:rsid w:val="007F7713"/>
    <w:rsid w:val="00813D84"/>
    <w:rsid w:val="008B5701"/>
    <w:rsid w:val="008E73B5"/>
    <w:rsid w:val="00981C26"/>
    <w:rsid w:val="00992C48"/>
    <w:rsid w:val="00B23B2F"/>
    <w:rsid w:val="00B33E17"/>
    <w:rsid w:val="00B45BEE"/>
    <w:rsid w:val="00B87090"/>
    <w:rsid w:val="00C20329"/>
    <w:rsid w:val="00C3532E"/>
    <w:rsid w:val="00C74FE3"/>
    <w:rsid w:val="00C92BA4"/>
    <w:rsid w:val="00D416D8"/>
    <w:rsid w:val="00D67555"/>
    <w:rsid w:val="00D71C1C"/>
    <w:rsid w:val="00E43F27"/>
    <w:rsid w:val="00E72D11"/>
    <w:rsid w:val="00E74273"/>
    <w:rsid w:val="00EE76CF"/>
    <w:rsid w:val="00FB403C"/>
    <w:rsid w:val="00F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87090"/>
    <w:pPr>
      <w:tabs>
        <w:tab w:val="center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87090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71A"/>
    <w:rPr>
      <w:color w:val="0000FF"/>
      <w:u w:val="single"/>
    </w:rPr>
  </w:style>
  <w:style w:type="paragraph" w:customStyle="1" w:styleId="p9">
    <w:name w:val="p9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">
    <w:name w:val="s1"/>
    <w:basedOn w:val="a0"/>
    <w:rsid w:val="00EE76CF"/>
  </w:style>
  <w:style w:type="paragraph" w:customStyle="1" w:styleId="p10">
    <w:name w:val="p10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1">
    <w:name w:val="p11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8709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97BF8"/>
    <w:rPr>
      <w:rFonts w:cs="Times New Roman"/>
    </w:rPr>
  </w:style>
  <w:style w:type="paragraph" w:customStyle="1" w:styleId="s10">
    <w:name w:val="s_1"/>
    <w:basedOn w:val="a"/>
    <w:uiPriority w:val="99"/>
    <w:rsid w:val="00097BF8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17/" TargetMode="External"/><Relationship Id="rId13" Type="http://schemas.openxmlformats.org/officeDocument/2006/relationships/hyperlink" Target="http://base.garant.ru/12173365/" TargetMode="External"/><Relationship Id="rId18" Type="http://schemas.openxmlformats.org/officeDocument/2006/relationships/hyperlink" Target="http://base.garant.ru/47508444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54854/" TargetMode="External"/><Relationship Id="rId7" Type="http://schemas.openxmlformats.org/officeDocument/2006/relationships/hyperlink" Target="http://base.garant.ru/12154854/" TargetMode="External"/><Relationship Id="rId12" Type="http://schemas.openxmlformats.org/officeDocument/2006/relationships/hyperlink" Target="http://base.garant.ru/12173365/" TargetMode="External"/><Relationship Id="rId17" Type="http://schemas.openxmlformats.org/officeDocument/2006/relationships/hyperlink" Target="http://base.garant.ru/47508444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71382482/" TargetMode="External"/><Relationship Id="rId20" Type="http://schemas.openxmlformats.org/officeDocument/2006/relationships/hyperlink" Target="http://base.garant.ru/4750844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072/" TargetMode="External"/><Relationship Id="rId11" Type="http://schemas.openxmlformats.org/officeDocument/2006/relationships/hyperlink" Target="http://base.garant.ru/12173365/" TargetMode="External"/><Relationship Id="rId24" Type="http://schemas.openxmlformats.org/officeDocument/2006/relationships/hyperlink" Target="http://base.garant.ru/12161610/" TargetMode="External"/><Relationship Id="rId5" Type="http://schemas.openxmlformats.org/officeDocument/2006/relationships/hyperlink" Target="http://base.garant.ru/22551608/" TargetMode="External"/><Relationship Id="rId15" Type="http://schemas.openxmlformats.org/officeDocument/2006/relationships/hyperlink" Target="http://base.garant.ru/71382482/" TargetMode="External"/><Relationship Id="rId23" Type="http://schemas.openxmlformats.org/officeDocument/2006/relationships/hyperlink" Target="http://base.garant.ru/47508444/" TargetMode="External"/><Relationship Id="rId10" Type="http://schemas.openxmlformats.org/officeDocument/2006/relationships/hyperlink" Target="http://base.garant.ru/12112509/" TargetMode="External"/><Relationship Id="rId19" Type="http://schemas.openxmlformats.org/officeDocument/2006/relationships/hyperlink" Target="http://base.garant.ru/47508444/" TargetMode="External"/><Relationship Id="rId4" Type="http://schemas.openxmlformats.org/officeDocument/2006/relationships/hyperlink" Target="http://base.garant.ru/12154854/" TargetMode="External"/><Relationship Id="rId9" Type="http://schemas.openxmlformats.org/officeDocument/2006/relationships/hyperlink" Target="http://base.garant.ru/12154854/" TargetMode="External"/><Relationship Id="rId14" Type="http://schemas.openxmlformats.org/officeDocument/2006/relationships/hyperlink" Target="http://base.garant.ru/12154854/" TargetMode="External"/><Relationship Id="rId22" Type="http://schemas.openxmlformats.org/officeDocument/2006/relationships/hyperlink" Target="http://base.garant.ru/121125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27</cp:revision>
  <cp:lastPrinted>2017-08-17T10:01:00Z</cp:lastPrinted>
  <dcterms:created xsi:type="dcterms:W3CDTF">2017-05-31T05:59:00Z</dcterms:created>
  <dcterms:modified xsi:type="dcterms:W3CDTF">2017-10-03T11:38:00Z</dcterms:modified>
</cp:coreProperties>
</file>