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0F" w:rsidRDefault="00FF670F" w:rsidP="00FF670F">
      <w:pPr>
        <w:spacing w:after="0" w:line="240" w:lineRule="auto"/>
        <w:rPr>
          <w:sz w:val="24"/>
          <w:szCs w:val="24"/>
          <w:lang w:val="en-US"/>
        </w:rPr>
      </w:pPr>
    </w:p>
    <w:p w:rsidR="001F6B27" w:rsidRDefault="001F6B27" w:rsidP="001F6B27">
      <w:pPr>
        <w:spacing w:after="0"/>
        <w:jc w:val="center"/>
        <w:rPr>
          <w:b/>
          <w:szCs w:val="28"/>
        </w:rPr>
      </w:pPr>
      <w:r>
        <w:rPr>
          <w:b/>
          <w:szCs w:val="28"/>
        </w:rPr>
        <w:t>РОССИЙСКАЯ ФЕДЕРАЦИЯ</w:t>
      </w:r>
    </w:p>
    <w:p w:rsidR="001F6B27" w:rsidRDefault="001F6B27" w:rsidP="001F6B27">
      <w:pPr>
        <w:spacing w:after="0"/>
        <w:jc w:val="center"/>
        <w:rPr>
          <w:b/>
          <w:szCs w:val="28"/>
        </w:rPr>
      </w:pPr>
      <w:r>
        <w:rPr>
          <w:b/>
          <w:szCs w:val="28"/>
        </w:rPr>
        <w:t xml:space="preserve">САМАРСКАЯ ОБЛАСТЬ </w:t>
      </w:r>
    </w:p>
    <w:p w:rsidR="001F6B27" w:rsidRDefault="001F6B27" w:rsidP="001F6B27">
      <w:pPr>
        <w:spacing w:after="0"/>
        <w:jc w:val="center"/>
        <w:rPr>
          <w:b/>
          <w:szCs w:val="28"/>
        </w:rPr>
      </w:pPr>
      <w:r>
        <w:rPr>
          <w:b/>
          <w:szCs w:val="28"/>
        </w:rPr>
        <w:t>МУНИЦИПАЛЬНЫЙ РАЙОН ИСАКЛИНСКИЙ</w:t>
      </w:r>
    </w:p>
    <w:p w:rsidR="001F6B27" w:rsidRDefault="001F6B27" w:rsidP="001F6B27">
      <w:pPr>
        <w:spacing w:after="0"/>
        <w:jc w:val="center"/>
        <w:rPr>
          <w:b/>
          <w:szCs w:val="28"/>
        </w:rPr>
      </w:pPr>
      <w:r>
        <w:rPr>
          <w:b/>
          <w:szCs w:val="28"/>
        </w:rPr>
        <w:t xml:space="preserve">СОБРАНИЕ ПРЕДСТАВИТЕЛЕЙ СЕЛЬСКОГО ПОСЕЛЕНИЯ </w:t>
      </w:r>
    </w:p>
    <w:p w:rsidR="001F6B27" w:rsidRDefault="001F6B27" w:rsidP="001F6B27">
      <w:pPr>
        <w:spacing w:after="0"/>
        <w:jc w:val="center"/>
        <w:rPr>
          <w:b/>
          <w:szCs w:val="28"/>
        </w:rPr>
      </w:pPr>
      <w:r>
        <w:rPr>
          <w:b/>
          <w:szCs w:val="28"/>
        </w:rPr>
        <w:t>ИСАКЛЫ</w:t>
      </w:r>
    </w:p>
    <w:p w:rsidR="001F6B27" w:rsidRDefault="001F6B27" w:rsidP="001F6B27">
      <w:pPr>
        <w:spacing w:after="0"/>
        <w:jc w:val="center"/>
        <w:rPr>
          <w:b/>
          <w:szCs w:val="28"/>
        </w:rPr>
      </w:pPr>
    </w:p>
    <w:p w:rsidR="00E71D81" w:rsidRDefault="00DA4AD6" w:rsidP="001F6B27">
      <w:pPr>
        <w:spacing w:after="0"/>
        <w:jc w:val="center"/>
        <w:rPr>
          <w:b/>
          <w:szCs w:val="28"/>
        </w:rPr>
      </w:pPr>
      <w:r>
        <w:rPr>
          <w:b/>
          <w:szCs w:val="28"/>
        </w:rPr>
        <w:t>РЕШЕНИЕ</w:t>
      </w:r>
    </w:p>
    <w:p w:rsidR="00FF670F" w:rsidRPr="001F6B27" w:rsidRDefault="001F6B27" w:rsidP="001F6B27">
      <w:pPr>
        <w:spacing w:after="0"/>
        <w:jc w:val="center"/>
        <w:rPr>
          <w:b/>
          <w:szCs w:val="28"/>
        </w:rPr>
      </w:pPr>
      <w:r>
        <w:rPr>
          <w:b/>
          <w:szCs w:val="28"/>
        </w:rPr>
        <w:t xml:space="preserve">от </w:t>
      </w:r>
      <w:r w:rsidR="00A22983">
        <w:rPr>
          <w:b/>
          <w:szCs w:val="28"/>
        </w:rPr>
        <w:t>12</w:t>
      </w:r>
      <w:r w:rsidR="0073458A">
        <w:rPr>
          <w:b/>
          <w:szCs w:val="28"/>
        </w:rPr>
        <w:t xml:space="preserve"> </w:t>
      </w:r>
      <w:r w:rsidR="00940BC5">
        <w:rPr>
          <w:b/>
          <w:szCs w:val="28"/>
        </w:rPr>
        <w:t xml:space="preserve"> </w:t>
      </w:r>
      <w:r w:rsidR="00551EE8">
        <w:rPr>
          <w:b/>
          <w:szCs w:val="28"/>
        </w:rPr>
        <w:t>феврал</w:t>
      </w:r>
      <w:r w:rsidR="0073458A">
        <w:rPr>
          <w:b/>
          <w:szCs w:val="28"/>
        </w:rPr>
        <w:t>я</w:t>
      </w:r>
      <w:r w:rsidRPr="00965D11">
        <w:rPr>
          <w:b/>
          <w:szCs w:val="28"/>
        </w:rPr>
        <w:t xml:space="preserve"> 201</w:t>
      </w:r>
      <w:r>
        <w:rPr>
          <w:b/>
          <w:szCs w:val="28"/>
        </w:rPr>
        <w:t>8</w:t>
      </w:r>
      <w:r w:rsidRPr="00965D11">
        <w:rPr>
          <w:b/>
          <w:szCs w:val="28"/>
        </w:rPr>
        <w:t xml:space="preserve"> года №</w:t>
      </w:r>
      <w:r w:rsidR="0035478C">
        <w:rPr>
          <w:b/>
          <w:szCs w:val="28"/>
        </w:rPr>
        <w:t xml:space="preserve"> </w:t>
      </w:r>
      <w:r w:rsidR="00551EE8">
        <w:rPr>
          <w:b/>
          <w:szCs w:val="28"/>
        </w:rPr>
        <w:t>4</w:t>
      </w:r>
      <w:r>
        <w:rPr>
          <w:b/>
          <w:szCs w:val="28"/>
        </w:rPr>
        <w:t xml:space="preserve">                          </w:t>
      </w:r>
    </w:p>
    <w:p w:rsidR="00FF670F" w:rsidRPr="00776042" w:rsidRDefault="00FF670F" w:rsidP="00FF670F">
      <w:pPr>
        <w:spacing w:after="0" w:line="240" w:lineRule="auto"/>
        <w:rPr>
          <w:szCs w:val="28"/>
        </w:rPr>
      </w:pPr>
    </w:p>
    <w:p w:rsidR="0035478C" w:rsidRPr="00D840AB" w:rsidRDefault="00551EE8" w:rsidP="00205F6C">
      <w:pPr>
        <w:spacing w:after="0" w:line="240" w:lineRule="auto"/>
        <w:jc w:val="center"/>
        <w:rPr>
          <w:rFonts w:eastAsia="Times New Roman"/>
          <w:b/>
          <w:szCs w:val="28"/>
          <w:lang w:eastAsia="ru-RU"/>
        </w:rPr>
      </w:pPr>
      <w:r>
        <w:rPr>
          <w:rFonts w:eastAsia="Times New Roman"/>
          <w:b/>
          <w:szCs w:val="28"/>
          <w:lang w:eastAsia="ru-RU"/>
        </w:rPr>
        <w:t>О внесении изменений</w:t>
      </w:r>
      <w:r w:rsidR="00205F6C" w:rsidRPr="00D840AB">
        <w:rPr>
          <w:rFonts w:eastAsia="Times New Roman"/>
          <w:b/>
          <w:szCs w:val="28"/>
          <w:lang w:eastAsia="ru-RU"/>
        </w:rPr>
        <w:t xml:space="preserve"> в</w:t>
      </w:r>
      <w:r w:rsidR="0035478C" w:rsidRPr="00D840AB">
        <w:rPr>
          <w:rFonts w:eastAsia="Times New Roman"/>
          <w:b/>
          <w:szCs w:val="28"/>
          <w:lang w:eastAsia="ru-RU"/>
        </w:rPr>
        <w:t xml:space="preserve"> </w:t>
      </w:r>
      <w:r w:rsidR="00205F6C" w:rsidRPr="00D840AB">
        <w:rPr>
          <w:rFonts w:eastAsia="Times New Roman"/>
          <w:b/>
          <w:szCs w:val="28"/>
          <w:lang w:eastAsia="ru-RU"/>
        </w:rPr>
        <w:t>«Порядок</w:t>
      </w:r>
      <w:r w:rsidR="0035478C" w:rsidRPr="00D840AB">
        <w:rPr>
          <w:rFonts w:eastAsia="Times New Roman"/>
          <w:b/>
          <w:szCs w:val="28"/>
          <w:lang w:eastAsia="ru-RU"/>
        </w:rPr>
        <w:t xml:space="preserve"> </w:t>
      </w:r>
      <w:r>
        <w:rPr>
          <w:rFonts w:eastAsia="Times New Roman"/>
          <w:b/>
          <w:szCs w:val="28"/>
          <w:lang w:eastAsia="ru-RU"/>
        </w:rPr>
        <w:t xml:space="preserve">организации и проведения публичных слушаний в сельском поселении </w:t>
      </w:r>
      <w:proofErr w:type="spellStart"/>
      <w:r>
        <w:rPr>
          <w:rFonts w:eastAsia="Times New Roman"/>
          <w:b/>
          <w:szCs w:val="28"/>
          <w:lang w:eastAsia="ru-RU"/>
        </w:rPr>
        <w:t>Исаклы</w:t>
      </w:r>
      <w:proofErr w:type="spellEnd"/>
      <w:r>
        <w:rPr>
          <w:rFonts w:eastAsia="Times New Roman"/>
          <w:b/>
          <w:szCs w:val="28"/>
          <w:lang w:eastAsia="ru-RU"/>
        </w:rPr>
        <w:t xml:space="preserve"> муниципального района </w:t>
      </w:r>
      <w:proofErr w:type="spellStart"/>
      <w:r>
        <w:rPr>
          <w:rFonts w:eastAsia="Times New Roman"/>
          <w:b/>
          <w:szCs w:val="28"/>
          <w:lang w:eastAsia="ru-RU"/>
        </w:rPr>
        <w:t>Исаклинский</w:t>
      </w:r>
      <w:proofErr w:type="spellEnd"/>
      <w:r>
        <w:rPr>
          <w:rFonts w:eastAsia="Times New Roman"/>
          <w:b/>
          <w:szCs w:val="28"/>
          <w:lang w:eastAsia="ru-RU"/>
        </w:rPr>
        <w:t xml:space="preserve"> Самарской области»</w:t>
      </w:r>
    </w:p>
    <w:p w:rsidR="00FF670F" w:rsidRPr="00D840AB" w:rsidRDefault="00FF670F" w:rsidP="00FF670F">
      <w:pPr>
        <w:spacing w:after="0" w:line="240" w:lineRule="auto"/>
        <w:jc w:val="center"/>
        <w:rPr>
          <w:szCs w:val="28"/>
        </w:rPr>
      </w:pPr>
    </w:p>
    <w:p w:rsidR="00B1320D" w:rsidRDefault="00160E42" w:rsidP="005047A7">
      <w:pPr>
        <w:spacing w:after="120" w:line="240" w:lineRule="auto"/>
        <w:ind w:firstLine="567"/>
        <w:jc w:val="both"/>
        <w:rPr>
          <w:rFonts w:eastAsia="Times New Roman"/>
          <w:szCs w:val="28"/>
          <w:lang w:eastAsia="ru-RU"/>
        </w:rPr>
      </w:pPr>
      <w:r w:rsidRPr="00D840AB">
        <w:rPr>
          <w:rFonts w:eastAsia="Times New Roman"/>
          <w:szCs w:val="28"/>
          <w:lang w:eastAsia="ru-RU"/>
        </w:rPr>
        <w:t>На основании</w:t>
      </w:r>
      <w:r w:rsidR="00551EE8">
        <w:rPr>
          <w:rFonts w:eastAsia="Times New Roman"/>
          <w:szCs w:val="28"/>
          <w:lang w:eastAsia="ru-RU"/>
        </w:rPr>
        <w:t xml:space="preserve"> протеста прокуратуры № 07-18-18 от 01.02</w:t>
      </w:r>
      <w:r w:rsidRPr="00D840AB">
        <w:rPr>
          <w:rFonts w:eastAsia="Times New Roman"/>
          <w:szCs w:val="28"/>
          <w:lang w:eastAsia="ru-RU"/>
        </w:rPr>
        <w:t xml:space="preserve">.2017 года, </w:t>
      </w:r>
      <w:r w:rsidR="00B1320D" w:rsidRPr="00D840AB">
        <w:rPr>
          <w:rFonts w:eastAsia="Times New Roman"/>
          <w:szCs w:val="28"/>
          <w:lang w:eastAsia="ru-RU"/>
        </w:rPr>
        <w:t xml:space="preserve"> </w:t>
      </w:r>
      <w:r w:rsidR="00D443B0" w:rsidRPr="00D840AB">
        <w:rPr>
          <w:rFonts w:eastAsia="Times New Roman"/>
          <w:szCs w:val="28"/>
          <w:lang w:eastAsia="ru-RU"/>
        </w:rPr>
        <w:t xml:space="preserve">в </w:t>
      </w:r>
      <w:r w:rsidR="00B1320D" w:rsidRPr="00D840AB">
        <w:rPr>
          <w:rFonts w:eastAsia="Times New Roman"/>
          <w:szCs w:val="28"/>
          <w:lang w:eastAsia="ru-RU"/>
        </w:rPr>
        <w:t xml:space="preserve">соответствии с </w:t>
      </w:r>
      <w:proofErr w:type="gramStart"/>
      <w:r w:rsidR="0070198D">
        <w:rPr>
          <w:rFonts w:eastAsia="Times New Roman"/>
          <w:szCs w:val="28"/>
          <w:lang w:eastAsia="ru-RU"/>
        </w:rPr>
        <w:t>ч</w:t>
      </w:r>
      <w:proofErr w:type="gramEnd"/>
      <w:r w:rsidR="0070198D">
        <w:rPr>
          <w:rFonts w:eastAsia="Times New Roman"/>
          <w:szCs w:val="28"/>
          <w:lang w:eastAsia="ru-RU"/>
        </w:rPr>
        <w:t>.3 ст.28 Федерального закона от 06.10.2003 № 131-ФЗ «Об общих принципах организации местного самоуправления в Российской Федерации»</w:t>
      </w:r>
      <w:r w:rsidR="00A3464B">
        <w:rPr>
          <w:rFonts w:eastAsia="Times New Roman"/>
          <w:szCs w:val="28"/>
          <w:lang w:eastAsia="ru-RU"/>
        </w:rPr>
        <w:t>,</w:t>
      </w:r>
      <w:r w:rsidR="0070198D">
        <w:rPr>
          <w:rFonts w:eastAsia="Times New Roman"/>
          <w:szCs w:val="28"/>
          <w:lang w:eastAsia="ru-RU"/>
        </w:rPr>
        <w:t xml:space="preserve"> Федеральным законом от 28.06.2014 № 173-ФЗ «О стратегическом планировании в Российской Федерации», Собрание представителей сельского поселения </w:t>
      </w:r>
      <w:proofErr w:type="spellStart"/>
      <w:r w:rsidR="0070198D">
        <w:rPr>
          <w:rFonts w:eastAsia="Times New Roman"/>
          <w:szCs w:val="28"/>
          <w:lang w:eastAsia="ru-RU"/>
        </w:rPr>
        <w:t>Исаклы</w:t>
      </w:r>
      <w:proofErr w:type="spellEnd"/>
      <w:r w:rsidR="004B4306">
        <w:rPr>
          <w:rFonts w:eastAsia="Times New Roman"/>
          <w:szCs w:val="28"/>
          <w:lang w:eastAsia="ru-RU"/>
        </w:rPr>
        <w:t xml:space="preserve"> муниципального района </w:t>
      </w:r>
      <w:proofErr w:type="spellStart"/>
      <w:r w:rsidR="004B4306">
        <w:rPr>
          <w:rFonts w:eastAsia="Times New Roman"/>
          <w:szCs w:val="28"/>
          <w:lang w:eastAsia="ru-RU"/>
        </w:rPr>
        <w:t>Исаклинский</w:t>
      </w:r>
      <w:proofErr w:type="spellEnd"/>
      <w:r w:rsidR="004B4306">
        <w:rPr>
          <w:rFonts w:eastAsia="Times New Roman"/>
          <w:szCs w:val="28"/>
          <w:lang w:eastAsia="ru-RU"/>
        </w:rPr>
        <w:t xml:space="preserve"> Самарской области</w:t>
      </w:r>
    </w:p>
    <w:p w:rsidR="005047A7" w:rsidRPr="005047A7" w:rsidRDefault="005047A7" w:rsidP="005047A7">
      <w:pPr>
        <w:spacing w:after="120" w:line="240" w:lineRule="auto"/>
        <w:ind w:firstLine="567"/>
        <w:jc w:val="both"/>
        <w:rPr>
          <w:rFonts w:eastAsia="Times New Roman"/>
          <w:szCs w:val="28"/>
          <w:lang w:eastAsia="ru-RU"/>
        </w:rPr>
      </w:pPr>
    </w:p>
    <w:p w:rsidR="00FF670F" w:rsidRPr="00D840AB" w:rsidRDefault="001F6B27" w:rsidP="005047A7">
      <w:pPr>
        <w:spacing w:after="120" w:line="240" w:lineRule="auto"/>
        <w:ind w:firstLine="567"/>
        <w:rPr>
          <w:b/>
          <w:szCs w:val="28"/>
        </w:rPr>
      </w:pPr>
      <w:r w:rsidRPr="00D840AB">
        <w:rPr>
          <w:b/>
          <w:szCs w:val="28"/>
        </w:rPr>
        <w:t>РЕШИЛО</w:t>
      </w:r>
      <w:r w:rsidR="00FF670F" w:rsidRPr="00D840AB">
        <w:rPr>
          <w:b/>
          <w:szCs w:val="28"/>
        </w:rPr>
        <w:t>:</w:t>
      </w:r>
    </w:p>
    <w:p w:rsidR="00332BD3" w:rsidRDefault="00FF670F" w:rsidP="00C6594B">
      <w:pPr>
        <w:spacing w:after="120" w:line="240" w:lineRule="auto"/>
        <w:ind w:firstLine="567"/>
        <w:jc w:val="both"/>
        <w:rPr>
          <w:rFonts w:eastAsia="Times New Roman"/>
          <w:szCs w:val="28"/>
          <w:lang w:eastAsia="ru-RU"/>
        </w:rPr>
      </w:pPr>
      <w:r w:rsidRPr="00A928F3">
        <w:rPr>
          <w:szCs w:val="28"/>
        </w:rPr>
        <w:t xml:space="preserve">1. </w:t>
      </w:r>
      <w:r w:rsidR="00332BD3">
        <w:rPr>
          <w:szCs w:val="28"/>
        </w:rPr>
        <w:t xml:space="preserve">п. 1.4 </w:t>
      </w:r>
      <w:r w:rsidR="00332BD3">
        <w:rPr>
          <w:rFonts w:eastAsia="Times New Roman"/>
          <w:szCs w:val="28"/>
          <w:lang w:eastAsia="ru-RU"/>
        </w:rPr>
        <w:t xml:space="preserve">ч. 1. </w:t>
      </w:r>
      <w:r w:rsidR="005047A7">
        <w:rPr>
          <w:rFonts w:eastAsia="Times New Roman"/>
          <w:szCs w:val="28"/>
          <w:lang w:eastAsia="ru-RU"/>
        </w:rPr>
        <w:t xml:space="preserve">Порядка </w:t>
      </w:r>
      <w:r w:rsidR="00332BD3">
        <w:rPr>
          <w:rFonts w:eastAsia="Times New Roman"/>
          <w:szCs w:val="28"/>
          <w:lang w:eastAsia="ru-RU"/>
        </w:rPr>
        <w:t xml:space="preserve">дополнить: </w:t>
      </w:r>
    </w:p>
    <w:p w:rsidR="00D840AB" w:rsidRPr="00C6594B" w:rsidRDefault="006A59B4" w:rsidP="00C6594B">
      <w:pPr>
        <w:tabs>
          <w:tab w:val="left" w:pos="1418"/>
          <w:tab w:val="left" w:pos="1843"/>
        </w:tabs>
        <w:spacing w:after="120" w:line="240" w:lineRule="auto"/>
        <w:jc w:val="both"/>
        <w:rPr>
          <w:rFonts w:eastAsia="Times New Roman"/>
          <w:szCs w:val="28"/>
          <w:lang w:eastAsia="ru-RU"/>
        </w:rPr>
      </w:pPr>
      <w:r w:rsidRPr="00C6594B">
        <w:rPr>
          <w:rFonts w:eastAsia="Times New Roman"/>
          <w:szCs w:val="28"/>
          <w:lang w:eastAsia="ru-RU"/>
        </w:rPr>
        <w:t>«</w:t>
      </w:r>
      <w:r w:rsidR="00332BD3" w:rsidRPr="00C6594B">
        <w:rPr>
          <w:rFonts w:eastAsia="Times New Roman"/>
          <w:szCs w:val="28"/>
          <w:lang w:eastAsia="ru-RU"/>
        </w:rPr>
        <w:t>п.п. 2.1)</w:t>
      </w:r>
      <w:r w:rsidR="00F311C9" w:rsidRPr="00C6594B">
        <w:rPr>
          <w:rFonts w:eastAsia="Times New Roman"/>
          <w:szCs w:val="28"/>
          <w:lang w:eastAsia="ru-RU"/>
        </w:rPr>
        <w:t xml:space="preserve"> </w:t>
      </w:r>
      <w:r w:rsidR="00332BD3" w:rsidRPr="00C6594B">
        <w:rPr>
          <w:szCs w:val="28"/>
        </w:rPr>
        <w:t>прое</w:t>
      </w:r>
      <w:proofErr w:type="gramStart"/>
      <w:r w:rsidR="00332BD3" w:rsidRPr="00C6594B">
        <w:rPr>
          <w:szCs w:val="28"/>
        </w:rPr>
        <w:t>кт стр</w:t>
      </w:r>
      <w:proofErr w:type="gramEnd"/>
      <w:r w:rsidR="00332BD3" w:rsidRPr="00C6594B">
        <w:rPr>
          <w:szCs w:val="28"/>
        </w:rPr>
        <w:t>атегии социально-экономического развития поселения</w:t>
      </w:r>
      <w:r w:rsidRPr="00C6594B">
        <w:rPr>
          <w:szCs w:val="28"/>
        </w:rPr>
        <w:t>»;</w:t>
      </w:r>
    </w:p>
    <w:p w:rsidR="00332BD3" w:rsidRPr="00C6594B" w:rsidRDefault="006A59B4" w:rsidP="00C6594B">
      <w:pPr>
        <w:spacing w:after="120" w:line="240" w:lineRule="auto"/>
        <w:jc w:val="both"/>
        <w:rPr>
          <w:szCs w:val="28"/>
        </w:rPr>
      </w:pPr>
      <w:r w:rsidRPr="00C6594B">
        <w:rPr>
          <w:szCs w:val="28"/>
        </w:rPr>
        <w:t>«п</w:t>
      </w:r>
      <w:r w:rsidR="00332BD3" w:rsidRPr="00C6594B">
        <w:rPr>
          <w:szCs w:val="28"/>
        </w:rPr>
        <w:t>.п. 3) признать утратившим силу</w:t>
      </w:r>
      <w:r w:rsidRPr="00C6594B">
        <w:rPr>
          <w:szCs w:val="28"/>
        </w:rPr>
        <w:t>».</w:t>
      </w:r>
    </w:p>
    <w:p w:rsidR="00FF670F" w:rsidRPr="00D840AB" w:rsidRDefault="00FF670F" w:rsidP="00C6594B">
      <w:pPr>
        <w:spacing w:after="120" w:line="240" w:lineRule="auto"/>
        <w:ind w:firstLine="567"/>
        <w:jc w:val="both"/>
        <w:rPr>
          <w:szCs w:val="28"/>
        </w:rPr>
      </w:pPr>
      <w:r w:rsidRPr="00D840AB">
        <w:rPr>
          <w:szCs w:val="28"/>
        </w:rPr>
        <w:t>2. Настоящее решение вступает в силу со дня официального опубликования.</w:t>
      </w:r>
    </w:p>
    <w:p w:rsidR="00FF670F" w:rsidRPr="00D840AB" w:rsidRDefault="00FF670F" w:rsidP="00C6594B">
      <w:pPr>
        <w:spacing w:after="120" w:line="240" w:lineRule="auto"/>
        <w:ind w:firstLine="567"/>
        <w:jc w:val="both"/>
        <w:rPr>
          <w:szCs w:val="28"/>
        </w:rPr>
      </w:pPr>
    </w:p>
    <w:p w:rsidR="00DA4AD6" w:rsidRDefault="00DA4AD6" w:rsidP="001F6B27">
      <w:pPr>
        <w:spacing w:after="0" w:line="240" w:lineRule="auto"/>
        <w:ind w:firstLine="567"/>
        <w:jc w:val="both"/>
        <w:rPr>
          <w:sz w:val="26"/>
          <w:szCs w:val="26"/>
        </w:rPr>
      </w:pPr>
    </w:p>
    <w:p w:rsidR="00332BD3" w:rsidRPr="00DA4AD6" w:rsidRDefault="00332BD3" w:rsidP="001F6B27">
      <w:pPr>
        <w:spacing w:after="0" w:line="240" w:lineRule="auto"/>
        <w:ind w:firstLine="567"/>
        <w:jc w:val="both"/>
        <w:rPr>
          <w:sz w:val="26"/>
          <w:szCs w:val="26"/>
        </w:rPr>
      </w:pPr>
    </w:p>
    <w:p w:rsidR="00FF670F" w:rsidRPr="00F311C9" w:rsidRDefault="00D77C2F" w:rsidP="00DA4AD6">
      <w:pPr>
        <w:spacing w:after="0" w:line="240" w:lineRule="auto"/>
        <w:jc w:val="both"/>
        <w:rPr>
          <w:szCs w:val="28"/>
        </w:rPr>
      </w:pPr>
      <w:r w:rsidRPr="00F311C9">
        <w:rPr>
          <w:szCs w:val="28"/>
        </w:rPr>
        <w:t>Глава</w:t>
      </w:r>
      <w:r w:rsidR="00FF670F" w:rsidRPr="00F311C9">
        <w:rPr>
          <w:szCs w:val="28"/>
        </w:rPr>
        <w:t xml:space="preserve"> </w:t>
      </w:r>
      <w:r w:rsidR="001F6B27" w:rsidRPr="00F311C9">
        <w:rPr>
          <w:szCs w:val="28"/>
        </w:rPr>
        <w:t xml:space="preserve">сельского поселения </w:t>
      </w:r>
      <w:proofErr w:type="spellStart"/>
      <w:r w:rsidR="001F6B27" w:rsidRPr="00F311C9">
        <w:rPr>
          <w:szCs w:val="28"/>
        </w:rPr>
        <w:t>Исаклы</w:t>
      </w:r>
      <w:proofErr w:type="spellEnd"/>
      <w:r w:rsidR="001F6B27" w:rsidRPr="00F311C9">
        <w:rPr>
          <w:szCs w:val="28"/>
        </w:rPr>
        <w:t xml:space="preserve"> </w:t>
      </w:r>
    </w:p>
    <w:p w:rsidR="001F6B27" w:rsidRPr="00F311C9" w:rsidRDefault="001F6B27" w:rsidP="00DA4AD6">
      <w:pPr>
        <w:tabs>
          <w:tab w:val="left" w:pos="7934"/>
        </w:tabs>
        <w:spacing w:after="0" w:line="240" w:lineRule="auto"/>
        <w:jc w:val="both"/>
        <w:rPr>
          <w:szCs w:val="28"/>
        </w:rPr>
      </w:pPr>
      <w:r w:rsidRPr="00F311C9">
        <w:rPr>
          <w:szCs w:val="28"/>
        </w:rPr>
        <w:t xml:space="preserve">муниципального района </w:t>
      </w:r>
      <w:proofErr w:type="spellStart"/>
      <w:r w:rsidRPr="00F311C9">
        <w:rPr>
          <w:szCs w:val="28"/>
        </w:rPr>
        <w:t>Исаклинский</w:t>
      </w:r>
      <w:proofErr w:type="spellEnd"/>
      <w:r w:rsidRPr="00F311C9">
        <w:rPr>
          <w:szCs w:val="28"/>
        </w:rPr>
        <w:t xml:space="preserve"> </w:t>
      </w:r>
      <w:r w:rsidRPr="00F311C9">
        <w:rPr>
          <w:szCs w:val="28"/>
        </w:rPr>
        <w:tab/>
      </w:r>
    </w:p>
    <w:p w:rsidR="001F6B27" w:rsidRPr="00F311C9" w:rsidRDefault="001F6B27" w:rsidP="00DA4AD6">
      <w:pPr>
        <w:tabs>
          <w:tab w:val="left" w:pos="7934"/>
        </w:tabs>
        <w:spacing w:after="0" w:line="240" w:lineRule="auto"/>
        <w:jc w:val="both"/>
        <w:rPr>
          <w:szCs w:val="28"/>
        </w:rPr>
      </w:pPr>
      <w:r w:rsidRPr="00F311C9">
        <w:rPr>
          <w:szCs w:val="28"/>
        </w:rPr>
        <w:t>Самарской области</w:t>
      </w:r>
      <w:r w:rsidRPr="00F311C9">
        <w:rPr>
          <w:szCs w:val="28"/>
        </w:rPr>
        <w:tab/>
      </w:r>
      <w:r w:rsidR="00DA4AD6" w:rsidRPr="00F311C9">
        <w:rPr>
          <w:szCs w:val="28"/>
        </w:rPr>
        <w:t xml:space="preserve"> </w:t>
      </w:r>
      <w:r w:rsidRPr="00F311C9">
        <w:rPr>
          <w:szCs w:val="28"/>
        </w:rPr>
        <w:t xml:space="preserve">И.А. </w:t>
      </w:r>
      <w:proofErr w:type="spellStart"/>
      <w:r w:rsidRPr="00F311C9">
        <w:rPr>
          <w:szCs w:val="28"/>
        </w:rPr>
        <w:t>Гулин</w:t>
      </w:r>
      <w:proofErr w:type="spellEnd"/>
    </w:p>
    <w:p w:rsidR="001F6B27" w:rsidRPr="00F311C9" w:rsidRDefault="001F6B27" w:rsidP="00DA4AD6">
      <w:pPr>
        <w:tabs>
          <w:tab w:val="left" w:pos="7934"/>
        </w:tabs>
        <w:spacing w:after="0" w:line="240" w:lineRule="auto"/>
        <w:jc w:val="both"/>
        <w:rPr>
          <w:szCs w:val="28"/>
        </w:rPr>
      </w:pPr>
    </w:p>
    <w:p w:rsidR="00DA4AD6" w:rsidRPr="00F311C9" w:rsidRDefault="00DA4AD6" w:rsidP="00DA4AD6">
      <w:pPr>
        <w:tabs>
          <w:tab w:val="num" w:pos="200"/>
        </w:tabs>
        <w:spacing w:after="0" w:line="240" w:lineRule="auto"/>
        <w:outlineLvl w:val="0"/>
        <w:rPr>
          <w:szCs w:val="28"/>
        </w:rPr>
      </w:pPr>
      <w:r w:rsidRPr="00F311C9">
        <w:rPr>
          <w:szCs w:val="28"/>
        </w:rPr>
        <w:t>Председатель Собрания представителей</w:t>
      </w:r>
    </w:p>
    <w:p w:rsidR="00DA4AD6" w:rsidRPr="00F311C9" w:rsidRDefault="00DA4AD6" w:rsidP="00DA4AD6">
      <w:pPr>
        <w:tabs>
          <w:tab w:val="num" w:pos="200"/>
        </w:tabs>
        <w:spacing w:after="0" w:line="240" w:lineRule="auto"/>
        <w:outlineLvl w:val="0"/>
        <w:rPr>
          <w:szCs w:val="28"/>
        </w:rPr>
      </w:pPr>
      <w:r w:rsidRPr="00F311C9">
        <w:rPr>
          <w:noProof/>
          <w:szCs w:val="28"/>
        </w:rPr>
        <w:t>сельского</w:t>
      </w:r>
      <w:r w:rsidRPr="00F311C9">
        <w:rPr>
          <w:szCs w:val="28"/>
        </w:rPr>
        <w:t xml:space="preserve"> поселения </w:t>
      </w:r>
      <w:r w:rsidRPr="00F311C9">
        <w:rPr>
          <w:noProof/>
          <w:szCs w:val="28"/>
        </w:rPr>
        <w:t>Исаклы</w:t>
      </w:r>
    </w:p>
    <w:p w:rsidR="00DA4AD6" w:rsidRPr="00F311C9" w:rsidRDefault="00DA4AD6" w:rsidP="00DA4AD6">
      <w:pPr>
        <w:tabs>
          <w:tab w:val="num" w:pos="200"/>
        </w:tabs>
        <w:spacing w:after="0" w:line="240" w:lineRule="auto"/>
        <w:outlineLvl w:val="0"/>
        <w:rPr>
          <w:szCs w:val="28"/>
        </w:rPr>
      </w:pPr>
      <w:r w:rsidRPr="00F311C9">
        <w:rPr>
          <w:szCs w:val="28"/>
        </w:rPr>
        <w:t xml:space="preserve">муниципального района </w:t>
      </w:r>
      <w:r w:rsidRPr="00F311C9">
        <w:rPr>
          <w:noProof/>
          <w:szCs w:val="28"/>
        </w:rPr>
        <w:t>Исаклинский</w:t>
      </w:r>
      <w:r w:rsidRPr="00F311C9">
        <w:rPr>
          <w:szCs w:val="28"/>
        </w:rPr>
        <w:t xml:space="preserve">                                   </w:t>
      </w:r>
    </w:p>
    <w:p w:rsidR="00DA4AD6" w:rsidRPr="00F311C9" w:rsidRDefault="00DA4AD6" w:rsidP="00DA4AD6">
      <w:pPr>
        <w:spacing w:after="0" w:line="240" w:lineRule="auto"/>
        <w:outlineLvl w:val="0"/>
        <w:rPr>
          <w:szCs w:val="28"/>
        </w:rPr>
      </w:pPr>
      <w:r w:rsidRPr="00F311C9">
        <w:rPr>
          <w:szCs w:val="28"/>
        </w:rPr>
        <w:t xml:space="preserve">Самарской области                                                                               </w:t>
      </w:r>
      <w:r w:rsidR="00A22983" w:rsidRPr="00F311C9">
        <w:rPr>
          <w:szCs w:val="28"/>
        </w:rPr>
        <w:t xml:space="preserve">  </w:t>
      </w:r>
      <w:r w:rsidR="00F311C9">
        <w:rPr>
          <w:szCs w:val="28"/>
        </w:rPr>
        <w:t xml:space="preserve"> </w:t>
      </w:r>
      <w:r w:rsidRPr="00F311C9">
        <w:rPr>
          <w:szCs w:val="28"/>
        </w:rPr>
        <w:t>В.А.Егорова</w:t>
      </w:r>
    </w:p>
    <w:p w:rsidR="00FF670F" w:rsidRPr="00F311C9" w:rsidRDefault="00FF670F" w:rsidP="00DA4AD6">
      <w:pPr>
        <w:spacing w:after="0" w:line="240" w:lineRule="auto"/>
        <w:jc w:val="both"/>
        <w:rPr>
          <w:szCs w:val="28"/>
        </w:rPr>
      </w:pPr>
    </w:p>
    <w:p w:rsidR="00DA4AD6" w:rsidRPr="00776042" w:rsidRDefault="00DA4AD6" w:rsidP="001F6B27">
      <w:pPr>
        <w:spacing w:after="0" w:line="240" w:lineRule="auto"/>
        <w:ind w:firstLine="567"/>
        <w:jc w:val="both"/>
        <w:rPr>
          <w:szCs w:val="28"/>
        </w:rPr>
      </w:pPr>
    </w:p>
    <w:p w:rsidR="00332BD3" w:rsidRDefault="00332BD3" w:rsidP="00D840AB">
      <w:pPr>
        <w:tabs>
          <w:tab w:val="left" w:pos="3328"/>
        </w:tabs>
        <w:rPr>
          <w:szCs w:val="28"/>
        </w:rPr>
      </w:pPr>
    </w:p>
    <w:p w:rsidR="00332BD3" w:rsidRDefault="00332BD3" w:rsidP="00D840AB">
      <w:pPr>
        <w:tabs>
          <w:tab w:val="left" w:pos="3328"/>
        </w:tabs>
        <w:rPr>
          <w:szCs w:val="28"/>
        </w:rPr>
      </w:pPr>
    </w:p>
    <w:p w:rsidR="00332BD3" w:rsidRPr="0061021D" w:rsidRDefault="00332BD3" w:rsidP="00332BD3">
      <w:pPr>
        <w:spacing w:before="120"/>
        <w:jc w:val="center"/>
        <w:rPr>
          <w:b/>
          <w:bCs/>
          <w:szCs w:val="28"/>
        </w:rPr>
      </w:pPr>
      <w:r w:rsidRPr="0061021D">
        <w:rPr>
          <w:b/>
          <w:bCs/>
          <w:szCs w:val="28"/>
        </w:rPr>
        <w:lastRenderedPageBreak/>
        <w:t xml:space="preserve">Порядок организации и проведения публичных слушаний </w:t>
      </w:r>
    </w:p>
    <w:p w:rsidR="00332BD3" w:rsidRPr="0061021D" w:rsidRDefault="00332BD3" w:rsidP="00332BD3">
      <w:pPr>
        <w:jc w:val="center"/>
        <w:rPr>
          <w:b/>
          <w:bCs/>
          <w:szCs w:val="28"/>
        </w:rPr>
      </w:pPr>
      <w:r w:rsidRPr="0061021D">
        <w:rPr>
          <w:b/>
          <w:bCs/>
          <w:szCs w:val="28"/>
        </w:rPr>
        <w:t xml:space="preserve">в сельском поселении </w:t>
      </w:r>
      <w:r w:rsidRPr="0061021D">
        <w:rPr>
          <w:b/>
          <w:bCs/>
          <w:szCs w:val="28"/>
        </w:rPr>
        <w:fldChar w:fldCharType="begin"/>
      </w:r>
      <w:r w:rsidRPr="0061021D">
        <w:rPr>
          <w:b/>
          <w:bCs/>
          <w:szCs w:val="28"/>
        </w:rPr>
        <w:instrText xml:space="preserve"> MERGEFIELD "Название_поселения" </w:instrText>
      </w:r>
      <w:r w:rsidRPr="0061021D">
        <w:rPr>
          <w:b/>
          <w:bCs/>
          <w:szCs w:val="28"/>
        </w:rPr>
        <w:fldChar w:fldCharType="separate"/>
      </w:r>
      <w:r w:rsidRPr="0061021D">
        <w:rPr>
          <w:b/>
          <w:bCs/>
          <w:noProof/>
          <w:szCs w:val="28"/>
        </w:rPr>
        <w:t>Исаклы</w:t>
      </w:r>
      <w:r w:rsidRPr="0061021D">
        <w:rPr>
          <w:b/>
          <w:bCs/>
          <w:szCs w:val="28"/>
        </w:rPr>
        <w:fldChar w:fldCharType="end"/>
      </w:r>
      <w:r w:rsidRPr="0061021D">
        <w:rPr>
          <w:b/>
          <w:bCs/>
          <w:szCs w:val="28"/>
        </w:rPr>
        <w:t xml:space="preserve"> </w:t>
      </w:r>
    </w:p>
    <w:p w:rsidR="00332BD3" w:rsidRPr="0061021D" w:rsidRDefault="00332BD3" w:rsidP="00332BD3">
      <w:pPr>
        <w:jc w:val="center"/>
        <w:rPr>
          <w:b/>
          <w:bCs/>
          <w:szCs w:val="28"/>
        </w:rPr>
      </w:pPr>
      <w:r w:rsidRPr="0061021D">
        <w:rPr>
          <w:b/>
          <w:bCs/>
          <w:szCs w:val="28"/>
        </w:rPr>
        <w:t xml:space="preserve">муниципального района </w:t>
      </w:r>
      <w:r w:rsidRPr="0061021D">
        <w:rPr>
          <w:b/>
          <w:bCs/>
          <w:szCs w:val="28"/>
        </w:rPr>
        <w:fldChar w:fldCharType="begin"/>
      </w:r>
      <w:r w:rsidRPr="0061021D">
        <w:rPr>
          <w:b/>
          <w:bCs/>
          <w:szCs w:val="28"/>
        </w:rPr>
        <w:instrText xml:space="preserve"> MERGEFIELD "Название_района" </w:instrText>
      </w:r>
      <w:r w:rsidRPr="0061021D">
        <w:rPr>
          <w:b/>
          <w:bCs/>
          <w:szCs w:val="28"/>
        </w:rPr>
        <w:fldChar w:fldCharType="separate"/>
      </w:r>
      <w:r w:rsidRPr="0061021D">
        <w:rPr>
          <w:b/>
          <w:bCs/>
          <w:noProof/>
          <w:szCs w:val="28"/>
        </w:rPr>
        <w:t>Исаклинский</w:t>
      </w:r>
      <w:r w:rsidRPr="0061021D">
        <w:rPr>
          <w:b/>
          <w:bCs/>
          <w:szCs w:val="28"/>
        </w:rPr>
        <w:fldChar w:fldCharType="end"/>
      </w:r>
      <w:r w:rsidRPr="0061021D">
        <w:rPr>
          <w:b/>
          <w:bCs/>
          <w:szCs w:val="28"/>
        </w:rPr>
        <w:t xml:space="preserve"> Самарской области                                                                                                                                                                                                                                                                                                                                                   </w:t>
      </w:r>
    </w:p>
    <w:p w:rsidR="00332BD3" w:rsidRPr="0061021D" w:rsidRDefault="00332BD3" w:rsidP="00332BD3">
      <w:pPr>
        <w:tabs>
          <w:tab w:val="left" w:pos="1134"/>
        </w:tabs>
        <w:spacing w:before="240" w:line="360" w:lineRule="auto"/>
        <w:ind w:firstLine="720"/>
        <w:jc w:val="both"/>
        <w:rPr>
          <w:szCs w:val="28"/>
        </w:rPr>
      </w:pPr>
      <w:proofErr w:type="gramStart"/>
      <w:r w:rsidRPr="0061021D">
        <w:rPr>
          <w:szCs w:val="28"/>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Pr="0061021D">
        <w:rPr>
          <w:szCs w:val="28"/>
        </w:rPr>
        <w:fldChar w:fldCharType="begin"/>
      </w:r>
      <w:r w:rsidRPr="0061021D">
        <w:rPr>
          <w:szCs w:val="28"/>
        </w:rPr>
        <w:instrText xml:space="preserve"> MERGEFIELD "Название_поселения" </w:instrText>
      </w:r>
      <w:r w:rsidRPr="0061021D">
        <w:rPr>
          <w:szCs w:val="28"/>
        </w:rPr>
        <w:fldChar w:fldCharType="separate"/>
      </w:r>
      <w:r w:rsidRPr="0061021D">
        <w:rPr>
          <w:noProof/>
          <w:szCs w:val="28"/>
        </w:rPr>
        <w:t>Исаклы</w:t>
      </w:r>
      <w:r w:rsidRPr="0061021D">
        <w:rPr>
          <w:szCs w:val="28"/>
        </w:rPr>
        <w:fldChar w:fldCharType="end"/>
      </w:r>
      <w:r w:rsidRPr="0061021D">
        <w:rPr>
          <w:szCs w:val="28"/>
        </w:rPr>
        <w:t xml:space="preserve"> муниципального района </w:t>
      </w:r>
      <w:r w:rsidRPr="0061021D">
        <w:rPr>
          <w:szCs w:val="28"/>
        </w:rPr>
        <w:fldChar w:fldCharType="begin"/>
      </w:r>
      <w:r w:rsidRPr="0061021D">
        <w:rPr>
          <w:szCs w:val="28"/>
        </w:rPr>
        <w:instrText xml:space="preserve"> MERGEFIELD "Название_района" </w:instrText>
      </w:r>
      <w:r w:rsidRPr="0061021D">
        <w:rPr>
          <w:szCs w:val="28"/>
        </w:rPr>
        <w:fldChar w:fldCharType="separate"/>
      </w:r>
      <w:r w:rsidRPr="0061021D">
        <w:rPr>
          <w:noProof/>
          <w:szCs w:val="28"/>
        </w:rPr>
        <w:t>Исаклинский</w:t>
      </w:r>
      <w:r w:rsidRPr="0061021D">
        <w:rPr>
          <w:szCs w:val="28"/>
        </w:rPr>
        <w:fldChar w:fldCharType="end"/>
      </w:r>
      <w:r w:rsidRPr="0061021D">
        <w:rPr>
          <w:szCs w:val="28"/>
        </w:rPr>
        <w:t xml:space="preserve"> Самарской области, направлен на реализацию права граждан Российской Федерации на участии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61021D">
        <w:rPr>
          <w:szCs w:val="28"/>
        </w:rPr>
        <w:t xml:space="preserve"> </w:t>
      </w:r>
      <w:r w:rsidRPr="0061021D">
        <w:rPr>
          <w:szCs w:val="28"/>
        </w:rPr>
        <w:fldChar w:fldCharType="begin"/>
      </w:r>
      <w:r w:rsidRPr="0061021D">
        <w:rPr>
          <w:szCs w:val="28"/>
        </w:rPr>
        <w:instrText xml:space="preserve"> MERGEFIELD "Название_поселения" </w:instrText>
      </w:r>
      <w:r w:rsidRPr="0061021D">
        <w:rPr>
          <w:szCs w:val="28"/>
        </w:rPr>
        <w:fldChar w:fldCharType="separate"/>
      </w:r>
      <w:r w:rsidRPr="0061021D">
        <w:rPr>
          <w:noProof/>
          <w:szCs w:val="28"/>
        </w:rPr>
        <w:t>Исаклы</w:t>
      </w:r>
      <w:r w:rsidRPr="0061021D">
        <w:rPr>
          <w:szCs w:val="28"/>
        </w:rPr>
        <w:fldChar w:fldCharType="end"/>
      </w:r>
      <w:r w:rsidRPr="0061021D">
        <w:rPr>
          <w:szCs w:val="28"/>
        </w:rPr>
        <w:t xml:space="preserve"> муниципального района </w:t>
      </w:r>
      <w:r w:rsidRPr="0061021D">
        <w:rPr>
          <w:szCs w:val="28"/>
        </w:rPr>
        <w:fldChar w:fldCharType="begin"/>
      </w:r>
      <w:r w:rsidRPr="0061021D">
        <w:rPr>
          <w:szCs w:val="28"/>
        </w:rPr>
        <w:instrText xml:space="preserve"> MERGEFIELD "Название_района" </w:instrText>
      </w:r>
      <w:r w:rsidRPr="0061021D">
        <w:rPr>
          <w:szCs w:val="28"/>
        </w:rPr>
        <w:fldChar w:fldCharType="separate"/>
      </w:r>
      <w:r w:rsidRPr="0061021D">
        <w:rPr>
          <w:noProof/>
          <w:szCs w:val="28"/>
        </w:rPr>
        <w:t>Исаклинский</w:t>
      </w:r>
      <w:r w:rsidRPr="0061021D">
        <w:rPr>
          <w:szCs w:val="28"/>
        </w:rPr>
        <w:fldChar w:fldCharType="end"/>
      </w:r>
      <w:r w:rsidRPr="0061021D">
        <w:rPr>
          <w:szCs w:val="28"/>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 порядок организации и проведения которых регулируется </w:t>
      </w:r>
      <w:r w:rsidRPr="0061021D">
        <w:rPr>
          <w:szCs w:val="28"/>
        </w:rPr>
        <w:fldChar w:fldCharType="begin"/>
      </w:r>
      <w:r w:rsidRPr="0061021D">
        <w:rPr>
          <w:szCs w:val="28"/>
        </w:rPr>
        <w:instrText xml:space="preserve"> MERGEFIELD "Название_порядка_публичных_слушаний_в_сф" </w:instrText>
      </w:r>
      <w:r w:rsidRPr="0061021D">
        <w:rPr>
          <w:szCs w:val="28"/>
        </w:rPr>
        <w:fldChar w:fldCharType="separate"/>
      </w:r>
      <w:r w:rsidRPr="0061021D">
        <w:rPr>
          <w:noProof/>
          <w:szCs w:val="28"/>
        </w:rPr>
        <w:t>Порядком организации и проведения публичных слушаний в сфере градостроительной деятельности в сельском поселении Исаклы муниципального района Исаклинский Самарской области</w:t>
      </w:r>
      <w:r w:rsidRPr="0061021D">
        <w:rPr>
          <w:szCs w:val="28"/>
        </w:rPr>
        <w:fldChar w:fldCharType="end"/>
      </w:r>
      <w:r w:rsidRPr="0061021D">
        <w:rPr>
          <w:szCs w:val="28"/>
        </w:rPr>
        <w:t xml:space="preserve">, утвержденным решением Собрания представителей поселения от </w:t>
      </w:r>
      <w:r w:rsidRPr="0061021D">
        <w:rPr>
          <w:szCs w:val="28"/>
        </w:rPr>
        <w:fldChar w:fldCharType="begin"/>
      </w:r>
      <w:r w:rsidRPr="0061021D">
        <w:rPr>
          <w:szCs w:val="28"/>
        </w:rPr>
        <w:instrText xml:space="preserve"> MERGEFIELD "Реквизиты_порядка_слушаний_по_град_деяте" </w:instrText>
      </w:r>
      <w:r w:rsidRPr="0061021D">
        <w:rPr>
          <w:szCs w:val="28"/>
        </w:rPr>
        <w:fldChar w:fldCharType="separate"/>
      </w:r>
      <w:r w:rsidRPr="0061021D">
        <w:rPr>
          <w:noProof/>
          <w:szCs w:val="28"/>
        </w:rPr>
        <w:t>23 декабря 2008 года №48</w:t>
      </w:r>
      <w:r w:rsidRPr="0061021D">
        <w:rPr>
          <w:szCs w:val="28"/>
        </w:rPr>
        <w:fldChar w:fldCharType="end"/>
      </w:r>
      <w:r w:rsidRPr="0061021D">
        <w:t xml:space="preserve">. </w:t>
      </w:r>
    </w:p>
    <w:p w:rsidR="00332BD3" w:rsidRPr="0061021D" w:rsidRDefault="00332BD3" w:rsidP="00332BD3">
      <w:pPr>
        <w:pStyle w:val="ConsPlusNormal"/>
        <w:widowControl/>
        <w:spacing w:after="120"/>
        <w:jc w:val="center"/>
        <w:rPr>
          <w:rFonts w:ascii="Times New Roman" w:hAnsi="Times New Roman" w:cs="Times New Roman"/>
          <w:sz w:val="28"/>
          <w:szCs w:val="28"/>
        </w:rPr>
      </w:pPr>
      <w:r w:rsidRPr="0061021D">
        <w:rPr>
          <w:rFonts w:ascii="Times New Roman" w:hAnsi="Times New Roman" w:cs="Times New Roman"/>
          <w:sz w:val="28"/>
          <w:szCs w:val="28"/>
        </w:rPr>
        <w:t xml:space="preserve">1. Общие положения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1.2. Понятия и термины, используемые в настоящем Порядке, применяются в том значении, в каком они определены федеральным законодательством.</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1.3. Понятие </w:t>
      </w:r>
      <w:r w:rsidRPr="0061021D">
        <w:rPr>
          <w:sz w:val="28"/>
          <w:szCs w:val="28"/>
        </w:rPr>
        <w:t>"</w:t>
      </w:r>
      <w:r w:rsidRPr="0061021D">
        <w:rPr>
          <w:rFonts w:ascii="Times New Roman" w:hAnsi="Times New Roman" w:cs="Times New Roman"/>
          <w:sz w:val="28"/>
          <w:szCs w:val="28"/>
        </w:rPr>
        <w:t>публичные слушания</w:t>
      </w:r>
      <w:r w:rsidRPr="0061021D">
        <w:rPr>
          <w:sz w:val="28"/>
          <w:szCs w:val="28"/>
        </w:rPr>
        <w:t>"</w:t>
      </w:r>
      <w:r w:rsidRPr="0061021D">
        <w:rPr>
          <w:rFonts w:ascii="Times New Roman" w:hAnsi="Times New Roman" w:cs="Times New Roman"/>
          <w:sz w:val="28"/>
          <w:szCs w:val="28"/>
        </w:rPr>
        <w:t xml:space="preserve"> для целей настоящего Порядка используется как равнозначное понятию </w:t>
      </w:r>
      <w:r w:rsidRPr="0061021D">
        <w:rPr>
          <w:sz w:val="28"/>
          <w:szCs w:val="28"/>
        </w:rPr>
        <w:t>"</w:t>
      </w:r>
      <w:r w:rsidRPr="0061021D">
        <w:rPr>
          <w:rFonts w:ascii="Times New Roman" w:hAnsi="Times New Roman" w:cs="Times New Roman"/>
          <w:sz w:val="28"/>
          <w:szCs w:val="28"/>
        </w:rPr>
        <w:t>общественные слушания</w:t>
      </w:r>
      <w:r w:rsidRPr="0061021D">
        <w:rPr>
          <w:sz w:val="28"/>
          <w:szCs w:val="28"/>
        </w:rPr>
        <w:t>"</w:t>
      </w:r>
      <w:r w:rsidRPr="0061021D">
        <w:rPr>
          <w:rFonts w:ascii="Times New Roman" w:hAnsi="Times New Roman" w:cs="Times New Roman"/>
          <w:sz w:val="28"/>
          <w:szCs w:val="28"/>
        </w:rPr>
        <w:t xml:space="preserve">.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1.4. На публичные слушания должны выноситься:</w:t>
      </w:r>
    </w:p>
    <w:p w:rsidR="00332BD3" w:rsidRPr="0061021D" w:rsidRDefault="00332BD3" w:rsidP="00332BD3">
      <w:pPr>
        <w:autoSpaceDE w:val="0"/>
        <w:autoSpaceDN w:val="0"/>
        <w:adjustRightInd w:val="0"/>
        <w:spacing w:line="360" w:lineRule="auto"/>
        <w:ind w:firstLine="720"/>
        <w:jc w:val="both"/>
        <w:rPr>
          <w:szCs w:val="28"/>
        </w:rPr>
      </w:pPr>
      <w:proofErr w:type="gramStart"/>
      <w:r w:rsidRPr="0061021D">
        <w:rPr>
          <w:szCs w:val="28"/>
        </w:rPr>
        <w:t xml:space="preserve">1) проект Устава поселения, а также проект решения Собрания представителей поселения о внесении изменений и дополнений в Устав </w:t>
      </w:r>
      <w:r w:rsidRPr="0061021D">
        <w:rPr>
          <w:szCs w:val="28"/>
        </w:rPr>
        <w:lastRenderedPageBreak/>
        <w:t xml:space="preserve">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332BD3" w:rsidRDefault="00332BD3" w:rsidP="00332BD3">
      <w:pPr>
        <w:autoSpaceDE w:val="0"/>
        <w:autoSpaceDN w:val="0"/>
        <w:adjustRightInd w:val="0"/>
        <w:spacing w:line="360" w:lineRule="auto"/>
        <w:ind w:firstLine="720"/>
        <w:jc w:val="both"/>
        <w:rPr>
          <w:szCs w:val="28"/>
        </w:rPr>
      </w:pPr>
      <w:r w:rsidRPr="0061021D">
        <w:rPr>
          <w:szCs w:val="28"/>
        </w:rPr>
        <w:t>2) проект местного бюджета и отчет о его исполнении;</w:t>
      </w:r>
    </w:p>
    <w:p w:rsidR="00332BD3" w:rsidRPr="0061021D" w:rsidRDefault="00332BD3" w:rsidP="00332BD3">
      <w:pPr>
        <w:autoSpaceDE w:val="0"/>
        <w:autoSpaceDN w:val="0"/>
        <w:adjustRightInd w:val="0"/>
        <w:spacing w:line="360" w:lineRule="auto"/>
        <w:ind w:firstLine="720"/>
        <w:jc w:val="both"/>
        <w:rPr>
          <w:szCs w:val="28"/>
        </w:rPr>
      </w:pPr>
      <w:r w:rsidRPr="00FE35B4">
        <w:rPr>
          <w:szCs w:val="28"/>
          <w:highlight w:val="yellow"/>
        </w:rPr>
        <w:t>2.1) прое</w:t>
      </w:r>
      <w:proofErr w:type="gramStart"/>
      <w:r w:rsidRPr="00FE35B4">
        <w:rPr>
          <w:szCs w:val="28"/>
          <w:highlight w:val="yellow"/>
        </w:rPr>
        <w:t xml:space="preserve">кт </w:t>
      </w:r>
      <w:r w:rsidRPr="003608E4">
        <w:rPr>
          <w:szCs w:val="28"/>
          <w:highlight w:val="yellow"/>
        </w:rPr>
        <w:t>стр</w:t>
      </w:r>
      <w:proofErr w:type="gramEnd"/>
      <w:r w:rsidRPr="003608E4">
        <w:rPr>
          <w:szCs w:val="28"/>
          <w:highlight w:val="yellow"/>
        </w:rPr>
        <w:t>атегии социально-экономического развития поселения</w:t>
      </w:r>
      <w:r>
        <w:rPr>
          <w:szCs w:val="28"/>
        </w:rPr>
        <w:t>;</w:t>
      </w:r>
    </w:p>
    <w:p w:rsidR="00332BD3" w:rsidRPr="0061021D" w:rsidRDefault="00332BD3" w:rsidP="00332BD3">
      <w:pPr>
        <w:autoSpaceDE w:val="0"/>
        <w:autoSpaceDN w:val="0"/>
        <w:adjustRightInd w:val="0"/>
        <w:spacing w:line="360" w:lineRule="auto"/>
        <w:ind w:firstLine="720"/>
        <w:jc w:val="both"/>
        <w:rPr>
          <w:szCs w:val="28"/>
        </w:rPr>
      </w:pPr>
      <w:r w:rsidRPr="00FE35B4">
        <w:rPr>
          <w:szCs w:val="28"/>
          <w:highlight w:val="yellow"/>
        </w:rPr>
        <w:t>3) утратил силу. - Федеральный закон от 29.12.2017 N 455-ФЗ;</w:t>
      </w:r>
    </w:p>
    <w:p w:rsidR="00332BD3" w:rsidRPr="0061021D" w:rsidRDefault="00332BD3" w:rsidP="00332BD3">
      <w:pPr>
        <w:autoSpaceDE w:val="0"/>
        <w:autoSpaceDN w:val="0"/>
        <w:adjustRightInd w:val="0"/>
        <w:spacing w:line="360" w:lineRule="auto"/>
        <w:ind w:firstLine="720"/>
        <w:jc w:val="both"/>
        <w:rPr>
          <w:szCs w:val="28"/>
        </w:rPr>
      </w:pPr>
      <w:r>
        <w:rPr>
          <w:szCs w:val="28"/>
        </w:rPr>
        <w:t>4</w:t>
      </w:r>
      <w:r w:rsidRPr="0061021D">
        <w:rPr>
          <w:szCs w:val="28"/>
        </w:rPr>
        <w:t>) вопросы о преобразовании поселения;</w:t>
      </w:r>
    </w:p>
    <w:p w:rsidR="00332BD3" w:rsidRPr="0061021D" w:rsidRDefault="00332BD3" w:rsidP="00332BD3">
      <w:pPr>
        <w:autoSpaceDE w:val="0"/>
        <w:autoSpaceDN w:val="0"/>
        <w:adjustRightInd w:val="0"/>
        <w:spacing w:line="360" w:lineRule="auto"/>
        <w:ind w:firstLine="720"/>
        <w:jc w:val="both"/>
        <w:rPr>
          <w:szCs w:val="28"/>
        </w:rPr>
      </w:pPr>
      <w:r>
        <w:rPr>
          <w:szCs w:val="28"/>
        </w:rPr>
        <w:t>5</w:t>
      </w:r>
      <w:r w:rsidRPr="0061021D">
        <w:rPr>
          <w:szCs w:val="28"/>
        </w:rPr>
        <w:t>) иные вопросы, в случаях, предусмотренных федеральными законами.</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1.6. Срок проведения публичных слушаний составляет:</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1) по проекту Устава поселения, проекту решения о внесении изменений и дополнений в Устав поселения, – двадцать дней;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2) по вопросу преобразования поселения – два месяца;</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3) по иным вопросам – </w:t>
      </w:r>
      <w:r>
        <w:rPr>
          <w:szCs w:val="28"/>
        </w:rPr>
        <w:t>15 дней</w:t>
      </w:r>
      <w:r w:rsidRPr="0061021D">
        <w:rPr>
          <w:szCs w:val="28"/>
        </w:rPr>
        <w:t>.</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Выходные и праздничные дни включаются в общий срок проведения публичных слушаний. </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61021D">
        <w:rPr>
          <w:rFonts w:ascii="Times New Roman" w:hAnsi="Times New Roman" w:cs="Times New Roman"/>
          <w:sz w:val="28"/>
          <w:szCs w:val="28"/>
        </w:rPr>
        <w:t>,</w:t>
      </w:r>
      <w:proofErr w:type="gramEnd"/>
      <w:r w:rsidRPr="0061021D">
        <w:rPr>
          <w:rFonts w:ascii="Times New Roman" w:hAnsi="Times New Roman" w:cs="Times New Roman"/>
          <w:sz w:val="28"/>
          <w:szCs w:val="28"/>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w:t>
      </w:r>
      <w:r w:rsidRPr="0061021D">
        <w:rPr>
          <w:rFonts w:ascii="Times New Roman" w:hAnsi="Times New Roman" w:cs="Times New Roman"/>
          <w:sz w:val="28"/>
          <w:szCs w:val="28"/>
        </w:rPr>
        <w:lastRenderedPageBreak/>
        <w:t>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332BD3" w:rsidRPr="0061021D" w:rsidRDefault="00332BD3" w:rsidP="00332BD3">
      <w:pPr>
        <w:tabs>
          <w:tab w:val="left" w:pos="1134"/>
        </w:tabs>
        <w:spacing w:line="360" w:lineRule="auto"/>
        <w:ind w:firstLine="720"/>
        <w:jc w:val="both"/>
        <w:rPr>
          <w:szCs w:val="28"/>
        </w:rPr>
      </w:pPr>
      <w:r w:rsidRPr="0061021D">
        <w:rPr>
          <w:szCs w:val="28"/>
        </w:rPr>
        <w:t xml:space="preserve">1.9. </w:t>
      </w:r>
      <w:proofErr w:type="gramStart"/>
      <w:r w:rsidRPr="0061021D">
        <w:rPr>
          <w:szCs w:val="28"/>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61021D">
        <w:rPr>
          <w:szCs w:val="28"/>
        </w:rPr>
        <w:t xml:space="preserve"> Понятия "жители поселения" и "население" используются в настоящем Порядке как равнозначные.</w:t>
      </w:r>
    </w:p>
    <w:p w:rsidR="00332BD3" w:rsidRPr="0061021D" w:rsidRDefault="00332BD3" w:rsidP="00332BD3">
      <w:pPr>
        <w:tabs>
          <w:tab w:val="left" w:pos="1134"/>
        </w:tabs>
        <w:spacing w:line="360" w:lineRule="auto"/>
        <w:ind w:firstLine="720"/>
        <w:jc w:val="both"/>
        <w:rPr>
          <w:szCs w:val="28"/>
        </w:rPr>
      </w:pPr>
      <w:r w:rsidRPr="0061021D">
        <w:rPr>
          <w:szCs w:val="28"/>
        </w:rPr>
        <w:t>1.10. При организации и проведении публичных слушаний участники публичных слушаний руководствуются следующими принципами:</w:t>
      </w:r>
    </w:p>
    <w:p w:rsidR="00332BD3" w:rsidRPr="0061021D" w:rsidRDefault="00332BD3" w:rsidP="00332BD3">
      <w:pPr>
        <w:tabs>
          <w:tab w:val="left" w:pos="1134"/>
        </w:tabs>
        <w:spacing w:line="360" w:lineRule="auto"/>
        <w:ind w:firstLine="720"/>
        <w:jc w:val="both"/>
        <w:rPr>
          <w:szCs w:val="28"/>
        </w:rPr>
      </w:pPr>
      <w:r w:rsidRPr="0061021D">
        <w:rPr>
          <w:szCs w:val="28"/>
        </w:rPr>
        <w:t>1) заблаговременного оповещения жителей поселения о времени и месте проведения публичных слушаний;</w:t>
      </w:r>
    </w:p>
    <w:p w:rsidR="00332BD3" w:rsidRPr="0061021D" w:rsidRDefault="00332BD3" w:rsidP="00332BD3">
      <w:pPr>
        <w:tabs>
          <w:tab w:val="left" w:pos="1134"/>
        </w:tabs>
        <w:spacing w:line="360" w:lineRule="auto"/>
        <w:ind w:firstLine="720"/>
        <w:jc w:val="both"/>
        <w:rPr>
          <w:szCs w:val="28"/>
        </w:rPr>
      </w:pPr>
      <w:r w:rsidRPr="0061021D">
        <w:rPr>
          <w:szCs w:val="28"/>
        </w:rPr>
        <w:t>2) заблаговременного ознакомления с проектом муниципального правового акта жителей поселения и иных заинтересованных лиц;</w:t>
      </w:r>
    </w:p>
    <w:p w:rsidR="00332BD3" w:rsidRPr="0061021D" w:rsidRDefault="00332BD3" w:rsidP="00332BD3">
      <w:pPr>
        <w:tabs>
          <w:tab w:val="left" w:pos="1134"/>
        </w:tabs>
        <w:spacing w:line="360" w:lineRule="auto"/>
        <w:ind w:firstLine="720"/>
        <w:jc w:val="both"/>
        <w:rPr>
          <w:szCs w:val="28"/>
        </w:rPr>
      </w:pPr>
      <w:r w:rsidRPr="0061021D">
        <w:rPr>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2BD3" w:rsidRPr="0061021D" w:rsidRDefault="00332BD3" w:rsidP="00332BD3">
      <w:pPr>
        <w:tabs>
          <w:tab w:val="left" w:pos="1134"/>
        </w:tabs>
        <w:spacing w:line="360" w:lineRule="auto"/>
        <w:ind w:firstLine="720"/>
        <w:jc w:val="both"/>
        <w:rPr>
          <w:szCs w:val="28"/>
        </w:rPr>
      </w:pPr>
      <w:r w:rsidRPr="0061021D">
        <w:rPr>
          <w:szCs w:val="28"/>
        </w:rPr>
        <w:lastRenderedPageBreak/>
        <w:t>4) обеспечения волеизъявления жителей поселения на публичных слушаниях;</w:t>
      </w:r>
    </w:p>
    <w:p w:rsidR="00332BD3" w:rsidRPr="0061021D" w:rsidRDefault="00332BD3" w:rsidP="00332BD3">
      <w:pPr>
        <w:tabs>
          <w:tab w:val="left" w:pos="1134"/>
        </w:tabs>
        <w:spacing w:line="360" w:lineRule="auto"/>
        <w:ind w:firstLine="720"/>
        <w:jc w:val="both"/>
        <w:rPr>
          <w:szCs w:val="28"/>
        </w:rPr>
      </w:pPr>
      <w:r w:rsidRPr="0061021D">
        <w:rPr>
          <w:szCs w:val="28"/>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332BD3" w:rsidRPr="0061021D" w:rsidRDefault="00332BD3" w:rsidP="00332BD3">
      <w:pPr>
        <w:autoSpaceDE w:val="0"/>
        <w:autoSpaceDN w:val="0"/>
        <w:adjustRightInd w:val="0"/>
        <w:jc w:val="center"/>
        <w:rPr>
          <w:szCs w:val="28"/>
        </w:rPr>
      </w:pPr>
    </w:p>
    <w:p w:rsidR="00332BD3" w:rsidRPr="0061021D" w:rsidRDefault="00332BD3" w:rsidP="00332BD3">
      <w:pPr>
        <w:autoSpaceDE w:val="0"/>
        <w:autoSpaceDN w:val="0"/>
        <w:adjustRightInd w:val="0"/>
        <w:jc w:val="center"/>
        <w:rPr>
          <w:szCs w:val="28"/>
        </w:rPr>
      </w:pPr>
      <w:r w:rsidRPr="0061021D">
        <w:rPr>
          <w:szCs w:val="28"/>
        </w:rPr>
        <w:t>2. Выдвижение инициативы проведения публичных слушаний</w:t>
      </w:r>
    </w:p>
    <w:p w:rsidR="00332BD3" w:rsidRPr="0061021D" w:rsidRDefault="00332BD3" w:rsidP="00332BD3">
      <w:pPr>
        <w:autoSpaceDE w:val="0"/>
        <w:autoSpaceDN w:val="0"/>
        <w:adjustRightInd w:val="0"/>
        <w:ind w:firstLine="720"/>
        <w:jc w:val="both"/>
        <w:rPr>
          <w:szCs w:val="28"/>
        </w:rPr>
      </w:pP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2.1. Публичные слушания проводятся по инициативе населения, Собрания представителей поселения или Главы поселения. </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2.3. В заявлении инициативной группы о проведении публичных слушаний указываются:</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1) вопросы, по которым предполагается проведение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2) предполагаемая дата и время проведения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3) обоснование необходимости проведения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4) предлагаемый состав участников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 порядок и источники финансирования расходов, связанных с организацией и проведением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lastRenderedPageBreak/>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 публичные слушания должны быть проведены в срок не позднее трех месяцев со дня представления указанных документов.</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lastRenderedPageBreak/>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332BD3" w:rsidRPr="0061021D" w:rsidRDefault="00332BD3" w:rsidP="00332BD3">
      <w:pPr>
        <w:autoSpaceDE w:val="0"/>
        <w:autoSpaceDN w:val="0"/>
        <w:adjustRightInd w:val="0"/>
        <w:jc w:val="center"/>
        <w:rPr>
          <w:szCs w:val="28"/>
        </w:rPr>
      </w:pPr>
    </w:p>
    <w:p w:rsidR="00332BD3" w:rsidRPr="0061021D" w:rsidRDefault="00332BD3" w:rsidP="00332BD3">
      <w:pPr>
        <w:autoSpaceDE w:val="0"/>
        <w:autoSpaceDN w:val="0"/>
        <w:adjustRightInd w:val="0"/>
        <w:jc w:val="center"/>
        <w:rPr>
          <w:szCs w:val="28"/>
        </w:rPr>
      </w:pPr>
      <w:r w:rsidRPr="0061021D">
        <w:rPr>
          <w:szCs w:val="28"/>
        </w:rPr>
        <w:t>3. Назначение публичных слушаний и опубликование проекта муниципального правового акта, выносимого на публичные слушания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p>
    <w:p w:rsidR="00332BD3" w:rsidRPr="0061021D" w:rsidRDefault="00332BD3" w:rsidP="00332BD3">
      <w:pPr>
        <w:autoSpaceDE w:val="0"/>
        <w:autoSpaceDN w:val="0"/>
        <w:adjustRightInd w:val="0"/>
        <w:spacing w:line="360" w:lineRule="auto"/>
        <w:ind w:firstLine="720"/>
        <w:jc w:val="both"/>
        <w:rPr>
          <w:szCs w:val="28"/>
        </w:rPr>
      </w:pPr>
      <w:r w:rsidRPr="0061021D">
        <w:rPr>
          <w:szCs w:val="28"/>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332BD3" w:rsidRPr="0061021D" w:rsidRDefault="00332BD3" w:rsidP="00332BD3">
      <w:pPr>
        <w:tabs>
          <w:tab w:val="left" w:pos="1134"/>
        </w:tabs>
        <w:spacing w:line="360" w:lineRule="auto"/>
        <w:ind w:firstLine="720"/>
        <w:jc w:val="both"/>
        <w:rPr>
          <w:szCs w:val="28"/>
        </w:rPr>
      </w:pPr>
      <w:r w:rsidRPr="0061021D">
        <w:rPr>
          <w:szCs w:val="28"/>
        </w:rPr>
        <w:t xml:space="preserve">3.2. </w:t>
      </w:r>
      <w:proofErr w:type="gramStart"/>
      <w:r w:rsidRPr="0061021D">
        <w:rPr>
          <w:szCs w:val="28"/>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предмет (вопросы) предстоящих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 срок проведения публичных слушаний, определенный календарными датами;</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lastRenderedPageBreak/>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332BD3" w:rsidRPr="0061021D" w:rsidRDefault="00332BD3" w:rsidP="00332BD3">
      <w:pPr>
        <w:tabs>
          <w:tab w:val="left" w:pos="1134"/>
        </w:tabs>
        <w:spacing w:line="360" w:lineRule="auto"/>
        <w:ind w:firstLine="720"/>
        <w:jc w:val="both"/>
        <w:rPr>
          <w:szCs w:val="28"/>
        </w:rPr>
      </w:pPr>
      <w:r w:rsidRPr="0061021D">
        <w:rPr>
          <w:szCs w:val="28"/>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3.4. </w:t>
      </w:r>
      <w:proofErr w:type="gramStart"/>
      <w:r w:rsidRPr="0061021D">
        <w:rPr>
          <w:rFonts w:ascii="Times New Roman" w:hAnsi="Times New Roman" w:cs="Times New Roman"/>
          <w:sz w:val="28"/>
          <w:szCs w:val="28"/>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61021D">
        <w:rPr>
          <w:rFonts w:ascii="Times New Roman" w:hAnsi="Times New Roman" w:cs="Times New Roman"/>
          <w:sz w:val="28"/>
          <w:szCs w:val="28"/>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332BD3" w:rsidRPr="0061021D" w:rsidRDefault="00332BD3" w:rsidP="00332BD3">
      <w:pPr>
        <w:tabs>
          <w:tab w:val="left" w:pos="1134"/>
          <w:tab w:val="num" w:pos="1800"/>
        </w:tabs>
        <w:spacing w:line="360" w:lineRule="auto"/>
        <w:ind w:firstLine="720"/>
        <w:jc w:val="both"/>
        <w:rPr>
          <w:szCs w:val="28"/>
        </w:rPr>
      </w:pPr>
      <w:r w:rsidRPr="0061021D">
        <w:rPr>
          <w:szCs w:val="28"/>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3.6. </w:t>
      </w:r>
      <w:proofErr w:type="gramStart"/>
      <w:r w:rsidRPr="0061021D">
        <w:rPr>
          <w:rFonts w:ascii="Times New Roman" w:hAnsi="Times New Roman" w:cs="Times New Roman"/>
          <w:sz w:val="28"/>
          <w:szCs w:val="28"/>
        </w:rPr>
        <w:t xml:space="preserve">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w:t>
      </w:r>
      <w:r w:rsidRPr="0061021D">
        <w:rPr>
          <w:rFonts w:ascii="Times New Roman" w:hAnsi="Times New Roman" w:cs="Times New Roman"/>
          <w:sz w:val="28"/>
          <w:szCs w:val="28"/>
        </w:rPr>
        <w:lastRenderedPageBreak/>
        <w:t>дате и номере печатного издания, в котором был опубликован проект муниципального правового акта, вынесенный</w:t>
      </w:r>
      <w:proofErr w:type="gramEnd"/>
      <w:r w:rsidRPr="0061021D">
        <w:rPr>
          <w:rFonts w:ascii="Times New Roman" w:hAnsi="Times New Roman" w:cs="Times New Roman"/>
          <w:sz w:val="28"/>
          <w:szCs w:val="28"/>
        </w:rPr>
        <w:t xml:space="preserve"> на публичные слушания.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3.7. </w:t>
      </w:r>
      <w:bookmarkStart w:id="0" w:name="OLE_LINK6"/>
      <w:r w:rsidRPr="0061021D">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61021D">
        <w:rPr>
          <w:rFonts w:ascii="Times New Roman" w:hAnsi="Times New Roman" w:cs="Times New Roman"/>
          <w:sz w:val="28"/>
          <w:szCs w:val="28"/>
        </w:rPr>
        <w:t xml:space="preserve">с настоящим Порядком.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3.8. При определении места (мест) проведения публичных слушаний необходимо исходить из следующих требований: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1) доступность для жителей поселения;</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2) наличие необходимых удобств, в том числе туалета, телефона;</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3) наличие отопления - в случае проведения публичных слушаний в холодное время года;</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332BD3" w:rsidRPr="0061021D" w:rsidRDefault="00332BD3" w:rsidP="00332BD3">
      <w:pPr>
        <w:tabs>
          <w:tab w:val="num" w:pos="720"/>
        </w:tabs>
        <w:autoSpaceDE w:val="0"/>
        <w:autoSpaceDN w:val="0"/>
        <w:adjustRightInd w:val="0"/>
        <w:spacing w:line="360" w:lineRule="auto"/>
        <w:ind w:firstLine="720"/>
        <w:jc w:val="both"/>
        <w:rPr>
          <w:szCs w:val="28"/>
        </w:rPr>
      </w:pPr>
      <w:r w:rsidRPr="0061021D">
        <w:rPr>
          <w:szCs w:val="28"/>
        </w:rPr>
        <w:t xml:space="preserve">3.9. </w:t>
      </w:r>
      <w:proofErr w:type="gramStart"/>
      <w:r w:rsidRPr="0061021D">
        <w:rPr>
          <w:szCs w:val="28"/>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332BD3" w:rsidRPr="0061021D" w:rsidRDefault="00332BD3" w:rsidP="00332BD3">
      <w:pPr>
        <w:autoSpaceDE w:val="0"/>
        <w:autoSpaceDN w:val="0"/>
        <w:adjustRightInd w:val="0"/>
        <w:ind w:firstLine="720"/>
        <w:jc w:val="both"/>
        <w:rPr>
          <w:szCs w:val="28"/>
        </w:rPr>
      </w:pPr>
    </w:p>
    <w:p w:rsidR="00332BD3" w:rsidRPr="0061021D" w:rsidRDefault="00332BD3" w:rsidP="00332BD3">
      <w:pPr>
        <w:autoSpaceDE w:val="0"/>
        <w:autoSpaceDN w:val="0"/>
        <w:adjustRightInd w:val="0"/>
        <w:jc w:val="center"/>
        <w:rPr>
          <w:szCs w:val="28"/>
        </w:rPr>
      </w:pPr>
      <w:r w:rsidRPr="0061021D">
        <w:rPr>
          <w:szCs w:val="28"/>
        </w:rPr>
        <w:t xml:space="preserve">4. Орган, уполномоченный на организацию и проведение </w:t>
      </w:r>
    </w:p>
    <w:p w:rsidR="00332BD3" w:rsidRPr="0061021D" w:rsidRDefault="00332BD3" w:rsidP="00332BD3">
      <w:pPr>
        <w:autoSpaceDE w:val="0"/>
        <w:autoSpaceDN w:val="0"/>
        <w:adjustRightInd w:val="0"/>
        <w:jc w:val="center"/>
        <w:rPr>
          <w:szCs w:val="28"/>
        </w:rPr>
      </w:pPr>
      <w:r w:rsidRPr="0061021D">
        <w:rPr>
          <w:szCs w:val="28"/>
        </w:rPr>
        <w:t>публичных слушаний</w:t>
      </w:r>
    </w:p>
    <w:p w:rsidR="00332BD3" w:rsidRPr="0061021D" w:rsidRDefault="00332BD3" w:rsidP="00332BD3">
      <w:pPr>
        <w:autoSpaceDE w:val="0"/>
        <w:autoSpaceDN w:val="0"/>
        <w:adjustRightInd w:val="0"/>
        <w:ind w:firstLine="720"/>
        <w:jc w:val="both"/>
        <w:outlineLvl w:val="2"/>
        <w:rPr>
          <w:szCs w:val="28"/>
        </w:rPr>
      </w:pPr>
    </w:p>
    <w:p w:rsidR="00332BD3" w:rsidRPr="0061021D" w:rsidRDefault="00332BD3" w:rsidP="00332BD3">
      <w:pPr>
        <w:autoSpaceDE w:val="0"/>
        <w:autoSpaceDN w:val="0"/>
        <w:adjustRightInd w:val="0"/>
        <w:spacing w:line="360" w:lineRule="auto"/>
        <w:ind w:firstLine="684"/>
        <w:jc w:val="both"/>
        <w:outlineLvl w:val="2"/>
        <w:rPr>
          <w:szCs w:val="28"/>
        </w:rPr>
      </w:pPr>
      <w:r w:rsidRPr="0061021D">
        <w:rPr>
          <w:szCs w:val="28"/>
        </w:rPr>
        <w:lastRenderedPageBreak/>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332BD3" w:rsidRPr="0061021D" w:rsidRDefault="00332BD3" w:rsidP="00332BD3">
      <w:pPr>
        <w:autoSpaceDE w:val="0"/>
        <w:autoSpaceDN w:val="0"/>
        <w:adjustRightInd w:val="0"/>
        <w:spacing w:line="360" w:lineRule="auto"/>
        <w:ind w:firstLine="684"/>
        <w:jc w:val="both"/>
        <w:outlineLvl w:val="2"/>
        <w:rPr>
          <w:szCs w:val="28"/>
        </w:rPr>
      </w:pPr>
      <w:r w:rsidRPr="0061021D">
        <w:rPr>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332BD3" w:rsidRPr="0061021D" w:rsidRDefault="00332BD3" w:rsidP="00332BD3">
      <w:pPr>
        <w:autoSpaceDE w:val="0"/>
        <w:autoSpaceDN w:val="0"/>
        <w:adjustRightInd w:val="0"/>
        <w:spacing w:line="360" w:lineRule="auto"/>
        <w:ind w:firstLine="720"/>
        <w:jc w:val="both"/>
        <w:outlineLvl w:val="2"/>
        <w:rPr>
          <w:szCs w:val="28"/>
        </w:rPr>
      </w:pPr>
      <w:r w:rsidRPr="0061021D">
        <w:rPr>
          <w:szCs w:val="28"/>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332BD3" w:rsidRPr="0061021D" w:rsidRDefault="00332BD3" w:rsidP="00332BD3">
      <w:pPr>
        <w:autoSpaceDE w:val="0"/>
        <w:autoSpaceDN w:val="0"/>
        <w:adjustRightInd w:val="0"/>
        <w:spacing w:line="360" w:lineRule="auto"/>
        <w:ind w:firstLine="684"/>
        <w:jc w:val="both"/>
        <w:rPr>
          <w:szCs w:val="28"/>
        </w:rPr>
      </w:pPr>
      <w:r w:rsidRPr="0061021D">
        <w:rPr>
          <w:szCs w:val="28"/>
        </w:rPr>
        <w:t>4.3. Функциями по организации и проведению публичных слушаний являются:</w:t>
      </w:r>
    </w:p>
    <w:p w:rsidR="00332BD3" w:rsidRPr="0061021D" w:rsidRDefault="00332BD3" w:rsidP="00332BD3">
      <w:pPr>
        <w:autoSpaceDE w:val="0"/>
        <w:autoSpaceDN w:val="0"/>
        <w:adjustRightInd w:val="0"/>
        <w:spacing w:line="360" w:lineRule="auto"/>
        <w:ind w:firstLine="720"/>
        <w:jc w:val="both"/>
        <w:rPr>
          <w:szCs w:val="28"/>
        </w:rPr>
      </w:pPr>
      <w:proofErr w:type="gramStart"/>
      <w:r w:rsidRPr="0061021D">
        <w:rPr>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332BD3" w:rsidRPr="0061021D" w:rsidRDefault="00332BD3" w:rsidP="00332BD3">
      <w:pPr>
        <w:autoSpaceDE w:val="0"/>
        <w:autoSpaceDN w:val="0"/>
        <w:adjustRightInd w:val="0"/>
        <w:spacing w:line="360" w:lineRule="auto"/>
        <w:ind w:firstLine="720"/>
        <w:jc w:val="both"/>
        <w:rPr>
          <w:szCs w:val="28"/>
        </w:rPr>
      </w:pPr>
      <w:r w:rsidRPr="0061021D">
        <w:rPr>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3) анализ материалов, представленных участниками мероприятия по информированию жителей поселения по вопросам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lastRenderedPageBreak/>
        <w:t>5) определение докладчика (содокладчика) по выносимым на публичные слушания вопросам;</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7)  обеспечение ведения протокола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9) подготовка заключения о результатах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332BD3" w:rsidRPr="0061021D" w:rsidRDefault="00332BD3" w:rsidP="00332BD3">
      <w:pPr>
        <w:autoSpaceDE w:val="0"/>
        <w:autoSpaceDN w:val="0"/>
        <w:adjustRightInd w:val="0"/>
        <w:jc w:val="center"/>
        <w:rPr>
          <w:szCs w:val="28"/>
        </w:rPr>
      </w:pPr>
    </w:p>
    <w:p w:rsidR="00332BD3" w:rsidRPr="0061021D" w:rsidRDefault="00332BD3" w:rsidP="00332BD3">
      <w:pPr>
        <w:autoSpaceDE w:val="0"/>
        <w:autoSpaceDN w:val="0"/>
        <w:adjustRightInd w:val="0"/>
        <w:jc w:val="center"/>
        <w:rPr>
          <w:szCs w:val="28"/>
        </w:rPr>
      </w:pPr>
      <w:r w:rsidRPr="0061021D">
        <w:rPr>
          <w:szCs w:val="28"/>
        </w:rPr>
        <w:t xml:space="preserve">5. Проведение мероприятия по информированию жителей поселения </w:t>
      </w:r>
    </w:p>
    <w:p w:rsidR="00332BD3" w:rsidRPr="0061021D" w:rsidRDefault="00332BD3" w:rsidP="00332BD3">
      <w:pPr>
        <w:autoSpaceDE w:val="0"/>
        <w:autoSpaceDN w:val="0"/>
        <w:adjustRightInd w:val="0"/>
        <w:jc w:val="center"/>
        <w:rPr>
          <w:szCs w:val="28"/>
        </w:rPr>
      </w:pPr>
      <w:r w:rsidRPr="0061021D">
        <w:rPr>
          <w:szCs w:val="28"/>
        </w:rPr>
        <w:t>по вопросам публичных слушаний</w:t>
      </w:r>
    </w:p>
    <w:p w:rsidR="00332BD3" w:rsidRPr="0061021D" w:rsidRDefault="00332BD3" w:rsidP="00332BD3">
      <w:pPr>
        <w:pStyle w:val="ConsPlusNormal"/>
        <w:widowControl/>
        <w:jc w:val="center"/>
        <w:rPr>
          <w:rFonts w:ascii="Times New Roman" w:hAnsi="Times New Roman" w:cs="Times New Roman"/>
          <w:sz w:val="28"/>
          <w:szCs w:val="28"/>
        </w:rPr>
      </w:pP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lastRenderedPageBreak/>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332BD3" w:rsidRPr="0061021D" w:rsidRDefault="00332BD3" w:rsidP="00332BD3">
      <w:pPr>
        <w:tabs>
          <w:tab w:val="left" w:pos="1134"/>
        </w:tabs>
        <w:spacing w:line="360" w:lineRule="auto"/>
        <w:ind w:firstLine="720"/>
        <w:jc w:val="both"/>
        <w:rPr>
          <w:szCs w:val="28"/>
        </w:rPr>
      </w:pPr>
      <w:r w:rsidRPr="0061021D">
        <w:rPr>
          <w:szCs w:val="28"/>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5.5. Мероприятие по информированию жителей поселения проводят: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открытие и ведение мероприятия;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lastRenderedPageBreak/>
        <w:t xml:space="preserve">2) </w:t>
      </w:r>
      <w:proofErr w:type="gramStart"/>
      <w:r w:rsidRPr="0061021D">
        <w:rPr>
          <w:rFonts w:ascii="Times New Roman" w:hAnsi="Times New Roman" w:cs="Times New Roman"/>
          <w:sz w:val="28"/>
          <w:szCs w:val="28"/>
        </w:rPr>
        <w:t>контроль за</w:t>
      </w:r>
      <w:proofErr w:type="gramEnd"/>
      <w:r w:rsidRPr="0061021D">
        <w:rPr>
          <w:rFonts w:ascii="Times New Roman" w:hAnsi="Times New Roman" w:cs="Times New Roman"/>
          <w:sz w:val="28"/>
          <w:szCs w:val="28"/>
        </w:rPr>
        <w:t xml:space="preserve"> порядком обсуждения вопросов повестки мероприятия;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 подписание протокола мероприятия по информированию жителей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5.9. Председательствующий вправе:</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lastRenderedPageBreak/>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5.14. После каждого выступления любой из участников мероприятия имеет право задать вопросы докладчику (содокладчику).</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5.15. Все желающие выступить на мероприятии берут слово только с разрешения председательствующего.</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332BD3" w:rsidRPr="0061021D" w:rsidRDefault="00332BD3" w:rsidP="00332BD3">
      <w:pPr>
        <w:tabs>
          <w:tab w:val="left" w:pos="1134"/>
          <w:tab w:val="num" w:pos="1800"/>
        </w:tabs>
        <w:spacing w:line="360" w:lineRule="auto"/>
        <w:ind w:firstLine="720"/>
        <w:jc w:val="both"/>
        <w:rPr>
          <w:szCs w:val="28"/>
        </w:rPr>
      </w:pPr>
      <w:r w:rsidRPr="0061021D">
        <w:rPr>
          <w:szCs w:val="28"/>
        </w:rPr>
        <w:t xml:space="preserve">5.19. Ведение протокола мероприятия по информированию жителей поселения осуществляется в хронологической последовательности лицом, </w:t>
      </w:r>
      <w:r w:rsidRPr="0061021D">
        <w:rPr>
          <w:szCs w:val="28"/>
        </w:rPr>
        <w:lastRenderedPageBreak/>
        <w:t xml:space="preserve">ответственным за ведение протокола в соответствии с муниципальным правовым актом о проведении публичных слушаний.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5.20. В протоколе мероприятия по информированию жителей поселения указываются: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5.21. С протоколом мероприятия вправе ознакомиться все заинтересованные лица.</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2BD3" w:rsidRPr="0061021D" w:rsidRDefault="00332BD3" w:rsidP="00332BD3">
      <w:pPr>
        <w:tabs>
          <w:tab w:val="left" w:pos="1134"/>
        </w:tabs>
        <w:spacing w:line="360" w:lineRule="auto"/>
        <w:ind w:firstLine="720"/>
        <w:jc w:val="both"/>
        <w:rPr>
          <w:szCs w:val="28"/>
        </w:rPr>
      </w:pPr>
      <w:r w:rsidRPr="0061021D">
        <w:rPr>
          <w:szCs w:val="28"/>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332BD3" w:rsidRPr="0061021D" w:rsidRDefault="00332BD3" w:rsidP="00332BD3">
      <w:pPr>
        <w:tabs>
          <w:tab w:val="left" w:pos="6096"/>
        </w:tabs>
        <w:autoSpaceDE w:val="0"/>
        <w:autoSpaceDN w:val="0"/>
        <w:adjustRightInd w:val="0"/>
        <w:jc w:val="both"/>
        <w:rPr>
          <w:szCs w:val="28"/>
        </w:rPr>
      </w:pPr>
    </w:p>
    <w:p w:rsidR="00332BD3" w:rsidRPr="0061021D" w:rsidRDefault="00332BD3" w:rsidP="00332BD3">
      <w:pPr>
        <w:autoSpaceDE w:val="0"/>
        <w:autoSpaceDN w:val="0"/>
        <w:adjustRightInd w:val="0"/>
        <w:jc w:val="center"/>
        <w:rPr>
          <w:szCs w:val="28"/>
        </w:rPr>
      </w:pPr>
      <w:r w:rsidRPr="0061021D">
        <w:rPr>
          <w:szCs w:val="28"/>
        </w:rPr>
        <w:t xml:space="preserve">6. Принятие, рассмотрение, обобщение поступающих от участников публичных слушаний замечаний и предложений </w:t>
      </w:r>
    </w:p>
    <w:p w:rsidR="00332BD3" w:rsidRPr="0061021D" w:rsidRDefault="00332BD3" w:rsidP="00332BD3">
      <w:pPr>
        <w:autoSpaceDE w:val="0"/>
        <w:autoSpaceDN w:val="0"/>
        <w:adjustRightInd w:val="0"/>
        <w:jc w:val="center"/>
        <w:rPr>
          <w:szCs w:val="28"/>
        </w:rPr>
      </w:pPr>
      <w:r w:rsidRPr="0061021D">
        <w:rPr>
          <w:szCs w:val="28"/>
        </w:rPr>
        <w:t xml:space="preserve">по вопросам публичных слушаний </w:t>
      </w:r>
    </w:p>
    <w:p w:rsidR="00332BD3" w:rsidRPr="0061021D" w:rsidRDefault="00332BD3" w:rsidP="00332BD3">
      <w:pPr>
        <w:autoSpaceDE w:val="0"/>
        <w:autoSpaceDN w:val="0"/>
        <w:adjustRightInd w:val="0"/>
        <w:jc w:val="center"/>
        <w:rPr>
          <w:szCs w:val="28"/>
        </w:rPr>
      </w:pPr>
    </w:p>
    <w:p w:rsidR="00332BD3" w:rsidRPr="0061021D" w:rsidRDefault="00332BD3" w:rsidP="00332BD3">
      <w:pPr>
        <w:tabs>
          <w:tab w:val="left" w:pos="1134"/>
        </w:tabs>
        <w:spacing w:line="360" w:lineRule="auto"/>
        <w:ind w:firstLine="720"/>
        <w:jc w:val="both"/>
        <w:rPr>
          <w:szCs w:val="28"/>
        </w:rPr>
      </w:pPr>
      <w:r w:rsidRPr="0061021D">
        <w:rPr>
          <w:szCs w:val="28"/>
        </w:rPr>
        <w:t xml:space="preserve">6.1. </w:t>
      </w:r>
      <w:proofErr w:type="gramStart"/>
      <w:r w:rsidRPr="0061021D">
        <w:rPr>
          <w:szCs w:val="28"/>
        </w:rPr>
        <w:t xml:space="preserve">Орган, уполномоченный на проведение публичных слушаний, обязан обеспечить равные возможности для выражения мнения жителей поселения и </w:t>
      </w:r>
      <w:r w:rsidRPr="0061021D">
        <w:rPr>
          <w:szCs w:val="28"/>
        </w:rPr>
        <w:lastRenderedPageBreak/>
        <w:t>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332BD3" w:rsidRPr="0061021D" w:rsidRDefault="00332BD3" w:rsidP="00332BD3">
      <w:pPr>
        <w:tabs>
          <w:tab w:val="left" w:pos="1134"/>
        </w:tabs>
        <w:spacing w:line="360" w:lineRule="auto"/>
        <w:ind w:firstLine="720"/>
        <w:jc w:val="both"/>
        <w:rPr>
          <w:szCs w:val="28"/>
        </w:rPr>
      </w:pPr>
      <w:r w:rsidRPr="0061021D">
        <w:rPr>
          <w:szCs w:val="28"/>
        </w:rPr>
        <w:t xml:space="preserve">6.2. </w:t>
      </w:r>
      <w:proofErr w:type="gramStart"/>
      <w:r w:rsidRPr="0061021D">
        <w:rPr>
          <w:szCs w:val="28"/>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332BD3" w:rsidRPr="0061021D" w:rsidRDefault="00332BD3" w:rsidP="00332BD3">
      <w:pPr>
        <w:tabs>
          <w:tab w:val="left" w:pos="1134"/>
        </w:tabs>
        <w:spacing w:line="360" w:lineRule="auto"/>
        <w:ind w:firstLine="720"/>
        <w:jc w:val="both"/>
        <w:rPr>
          <w:szCs w:val="28"/>
        </w:rPr>
      </w:pPr>
      <w:r w:rsidRPr="0061021D">
        <w:rPr>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2BD3" w:rsidRPr="0061021D" w:rsidRDefault="00332BD3" w:rsidP="00332BD3">
      <w:pPr>
        <w:tabs>
          <w:tab w:val="left" w:pos="1134"/>
        </w:tabs>
        <w:spacing w:line="360" w:lineRule="auto"/>
        <w:ind w:firstLine="720"/>
        <w:jc w:val="both"/>
        <w:rPr>
          <w:szCs w:val="28"/>
        </w:rPr>
      </w:pPr>
      <w:r w:rsidRPr="0061021D">
        <w:rPr>
          <w:szCs w:val="28"/>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332BD3" w:rsidRPr="0061021D" w:rsidRDefault="00332BD3" w:rsidP="00332BD3">
      <w:pPr>
        <w:tabs>
          <w:tab w:val="left" w:pos="1134"/>
        </w:tabs>
        <w:spacing w:line="360" w:lineRule="auto"/>
        <w:ind w:firstLine="720"/>
        <w:jc w:val="both"/>
        <w:rPr>
          <w:szCs w:val="28"/>
        </w:rPr>
      </w:pPr>
      <w:r w:rsidRPr="0061021D">
        <w:rPr>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332BD3" w:rsidRPr="0061021D" w:rsidRDefault="00332BD3" w:rsidP="00332BD3">
      <w:pPr>
        <w:tabs>
          <w:tab w:val="left" w:pos="1134"/>
        </w:tabs>
        <w:spacing w:line="360" w:lineRule="auto"/>
        <w:ind w:firstLine="720"/>
        <w:jc w:val="both"/>
        <w:rPr>
          <w:szCs w:val="28"/>
        </w:rPr>
      </w:pPr>
      <w:r w:rsidRPr="0061021D">
        <w:rPr>
          <w:szCs w:val="28"/>
        </w:rPr>
        <w:lastRenderedPageBreak/>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332BD3" w:rsidRPr="0061021D" w:rsidRDefault="00332BD3" w:rsidP="00332BD3">
      <w:pPr>
        <w:tabs>
          <w:tab w:val="left" w:pos="1134"/>
        </w:tabs>
        <w:spacing w:line="360" w:lineRule="auto"/>
        <w:ind w:firstLine="720"/>
        <w:jc w:val="both"/>
        <w:rPr>
          <w:szCs w:val="28"/>
        </w:rPr>
      </w:pPr>
      <w:r w:rsidRPr="0061021D">
        <w:rPr>
          <w:szCs w:val="28"/>
        </w:rPr>
        <w:t xml:space="preserve">В первом столбце таблицы указывается дата и время внесения в протокол информации, а также порядковый номер записи. </w:t>
      </w:r>
    </w:p>
    <w:p w:rsidR="00332BD3" w:rsidRPr="0061021D" w:rsidRDefault="00332BD3" w:rsidP="00332BD3">
      <w:pPr>
        <w:tabs>
          <w:tab w:val="left" w:pos="1134"/>
        </w:tabs>
        <w:spacing w:line="360" w:lineRule="auto"/>
        <w:ind w:firstLine="720"/>
        <w:jc w:val="both"/>
        <w:rPr>
          <w:szCs w:val="28"/>
        </w:rPr>
      </w:pPr>
      <w:r w:rsidRPr="0061021D">
        <w:rPr>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2BD3" w:rsidRPr="0061021D" w:rsidRDefault="00332BD3" w:rsidP="00332BD3">
      <w:pPr>
        <w:tabs>
          <w:tab w:val="left" w:pos="1134"/>
        </w:tabs>
        <w:spacing w:line="360" w:lineRule="auto"/>
        <w:ind w:firstLine="720"/>
        <w:jc w:val="both"/>
        <w:rPr>
          <w:szCs w:val="28"/>
        </w:rPr>
      </w:pPr>
      <w:r w:rsidRPr="0061021D">
        <w:rPr>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2BD3" w:rsidRPr="0061021D" w:rsidRDefault="00332BD3" w:rsidP="00332BD3">
      <w:pPr>
        <w:tabs>
          <w:tab w:val="left" w:pos="1134"/>
        </w:tabs>
        <w:spacing w:line="360" w:lineRule="auto"/>
        <w:ind w:firstLine="720"/>
        <w:jc w:val="both"/>
        <w:rPr>
          <w:szCs w:val="28"/>
        </w:rPr>
      </w:pPr>
      <w:r w:rsidRPr="0061021D">
        <w:rPr>
          <w:szCs w:val="28"/>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2BD3" w:rsidRPr="0061021D" w:rsidRDefault="00332BD3" w:rsidP="00332BD3">
      <w:pPr>
        <w:tabs>
          <w:tab w:val="left" w:pos="1134"/>
          <w:tab w:val="num" w:pos="1800"/>
        </w:tabs>
        <w:spacing w:line="360" w:lineRule="auto"/>
        <w:ind w:firstLine="720"/>
        <w:jc w:val="both"/>
        <w:rPr>
          <w:szCs w:val="28"/>
        </w:rPr>
      </w:pPr>
      <w:r w:rsidRPr="0061021D">
        <w:rPr>
          <w:szCs w:val="28"/>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332BD3" w:rsidRPr="0061021D" w:rsidRDefault="00332BD3" w:rsidP="00332BD3">
      <w:pPr>
        <w:tabs>
          <w:tab w:val="left" w:pos="1134"/>
          <w:tab w:val="num" w:pos="1800"/>
        </w:tabs>
        <w:spacing w:line="360" w:lineRule="auto"/>
        <w:ind w:firstLine="720"/>
        <w:jc w:val="both"/>
        <w:rPr>
          <w:szCs w:val="28"/>
        </w:rPr>
      </w:pPr>
      <w:r w:rsidRPr="0061021D">
        <w:rPr>
          <w:szCs w:val="28"/>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2BD3" w:rsidRPr="0061021D" w:rsidRDefault="00332BD3" w:rsidP="00332BD3">
      <w:pPr>
        <w:tabs>
          <w:tab w:val="left" w:pos="1134"/>
          <w:tab w:val="num" w:pos="1800"/>
        </w:tabs>
        <w:spacing w:line="360" w:lineRule="auto"/>
        <w:ind w:firstLine="720"/>
        <w:jc w:val="both"/>
        <w:rPr>
          <w:szCs w:val="28"/>
        </w:rPr>
      </w:pPr>
      <w:r w:rsidRPr="0061021D">
        <w:rPr>
          <w:szCs w:val="28"/>
        </w:rPr>
        <w:t>6.9. Каждая страница протокола публичных слушаний пронумеровывается и заверяется подписью лица, ответственного за ведение протокола.</w:t>
      </w:r>
    </w:p>
    <w:p w:rsidR="00332BD3" w:rsidRPr="0061021D" w:rsidRDefault="00332BD3" w:rsidP="00332BD3">
      <w:pPr>
        <w:tabs>
          <w:tab w:val="left" w:pos="1134"/>
          <w:tab w:val="num" w:pos="1800"/>
        </w:tabs>
        <w:spacing w:line="360" w:lineRule="auto"/>
        <w:ind w:firstLine="720"/>
        <w:jc w:val="both"/>
        <w:rPr>
          <w:szCs w:val="28"/>
        </w:rPr>
      </w:pPr>
      <w:r w:rsidRPr="0061021D">
        <w:rPr>
          <w:szCs w:val="28"/>
        </w:rPr>
        <w:lastRenderedPageBreak/>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332BD3" w:rsidRPr="0061021D" w:rsidRDefault="00332BD3" w:rsidP="00332BD3">
      <w:pPr>
        <w:tabs>
          <w:tab w:val="left" w:pos="1134"/>
          <w:tab w:val="num" w:pos="1800"/>
        </w:tabs>
        <w:spacing w:line="360" w:lineRule="auto"/>
        <w:ind w:firstLine="720"/>
        <w:jc w:val="both"/>
        <w:rPr>
          <w:szCs w:val="28"/>
        </w:rPr>
      </w:pPr>
      <w:r w:rsidRPr="0061021D">
        <w:rPr>
          <w:szCs w:val="28"/>
        </w:rPr>
        <w:t xml:space="preserve">6.11. </w:t>
      </w:r>
      <w:proofErr w:type="gramStart"/>
      <w:r w:rsidRPr="0061021D">
        <w:rPr>
          <w:szCs w:val="28"/>
        </w:rPr>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332BD3" w:rsidRPr="0061021D" w:rsidRDefault="00332BD3" w:rsidP="00332BD3">
      <w:pPr>
        <w:tabs>
          <w:tab w:val="left" w:pos="1134"/>
          <w:tab w:val="num" w:pos="1800"/>
        </w:tabs>
        <w:spacing w:line="360" w:lineRule="auto"/>
        <w:ind w:firstLine="720"/>
        <w:jc w:val="both"/>
        <w:rPr>
          <w:szCs w:val="28"/>
        </w:rPr>
      </w:pPr>
      <w:r w:rsidRPr="0061021D">
        <w:rPr>
          <w:szCs w:val="28"/>
        </w:rPr>
        <w:t xml:space="preserve">6.12. По итогам рассмотрения и </w:t>
      </w:r>
      <w:proofErr w:type="gramStart"/>
      <w:r w:rsidRPr="0061021D">
        <w:rPr>
          <w:szCs w:val="28"/>
        </w:rPr>
        <w:t>обобщения</w:t>
      </w:r>
      <w:proofErr w:type="gramEnd"/>
      <w:r w:rsidRPr="0061021D">
        <w:rPr>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6.14. Заключение о результатах публичных слушаний должно содержать следующие сведения: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 срок проведения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 вопросы, вынесенные для обсуждения на публичных слушаниях;</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lastRenderedPageBreak/>
        <w:t>6) краткую мотивировку отклонения непринятых замечаний и предложений жителей поселения по вопросам публичных слушаний.</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332BD3" w:rsidRPr="0061021D" w:rsidRDefault="00332BD3" w:rsidP="00332BD3">
      <w:pPr>
        <w:autoSpaceDE w:val="0"/>
        <w:autoSpaceDN w:val="0"/>
        <w:adjustRightInd w:val="0"/>
        <w:jc w:val="center"/>
        <w:rPr>
          <w:szCs w:val="28"/>
        </w:rPr>
      </w:pPr>
    </w:p>
    <w:p w:rsidR="00332BD3" w:rsidRPr="0061021D" w:rsidRDefault="00332BD3" w:rsidP="00332BD3">
      <w:pPr>
        <w:autoSpaceDE w:val="0"/>
        <w:autoSpaceDN w:val="0"/>
        <w:adjustRightInd w:val="0"/>
        <w:jc w:val="center"/>
        <w:rPr>
          <w:szCs w:val="28"/>
        </w:rPr>
      </w:pPr>
      <w:r w:rsidRPr="0061021D">
        <w:rPr>
          <w:szCs w:val="28"/>
        </w:rPr>
        <w:t>7. 1. Учет результатов публичных слушаний</w:t>
      </w:r>
    </w:p>
    <w:p w:rsidR="00332BD3" w:rsidRPr="0061021D" w:rsidRDefault="00332BD3" w:rsidP="00332BD3"/>
    <w:p w:rsidR="00332BD3" w:rsidRPr="0061021D" w:rsidRDefault="00332BD3" w:rsidP="00332BD3">
      <w:pPr>
        <w:spacing w:line="360" w:lineRule="auto"/>
        <w:ind w:firstLine="680"/>
        <w:jc w:val="both"/>
        <w:rPr>
          <w:szCs w:val="28"/>
        </w:rPr>
      </w:pPr>
      <w:r w:rsidRPr="0061021D">
        <w:rPr>
          <w:szCs w:val="28"/>
        </w:rPr>
        <w:t>7.1. Учет результатов публичных слушаний, проводимых в соответствии с настоящим Порядком, осуществляется:</w:t>
      </w:r>
    </w:p>
    <w:p w:rsidR="00332BD3" w:rsidRPr="0061021D" w:rsidRDefault="00332BD3" w:rsidP="00332BD3">
      <w:pPr>
        <w:spacing w:line="360" w:lineRule="auto"/>
        <w:ind w:firstLine="680"/>
        <w:jc w:val="both"/>
        <w:rPr>
          <w:szCs w:val="28"/>
        </w:rPr>
      </w:pPr>
      <w:r w:rsidRPr="0061021D">
        <w:rPr>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2BD3" w:rsidRPr="0061021D" w:rsidRDefault="00332BD3" w:rsidP="00332BD3">
      <w:pPr>
        <w:spacing w:line="360" w:lineRule="auto"/>
        <w:ind w:firstLine="680"/>
        <w:jc w:val="both"/>
        <w:rPr>
          <w:szCs w:val="28"/>
        </w:rPr>
      </w:pPr>
      <w:r w:rsidRPr="0061021D">
        <w:rPr>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2BD3" w:rsidRPr="0061021D" w:rsidRDefault="00332BD3" w:rsidP="00332BD3">
      <w:pPr>
        <w:spacing w:line="360" w:lineRule="auto"/>
        <w:ind w:firstLine="680"/>
        <w:jc w:val="both"/>
        <w:rPr>
          <w:szCs w:val="28"/>
        </w:rPr>
      </w:pPr>
      <w:r w:rsidRPr="0061021D">
        <w:rPr>
          <w:szCs w:val="28"/>
        </w:rPr>
        <w:t>7.2. При проведении публичных слушаний по проекту муниципального правового акта указанный прое</w:t>
      </w:r>
      <w:proofErr w:type="gramStart"/>
      <w:r w:rsidRPr="0061021D">
        <w:rPr>
          <w:szCs w:val="28"/>
        </w:rPr>
        <w:t>кт в ср</w:t>
      </w:r>
      <w:proofErr w:type="gramEnd"/>
      <w:r w:rsidRPr="0061021D">
        <w:rPr>
          <w:szCs w:val="28"/>
        </w:rPr>
        <w:t xml:space="preserve">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w:t>
      </w:r>
      <w:r w:rsidRPr="0061021D">
        <w:rPr>
          <w:szCs w:val="28"/>
        </w:rPr>
        <w:lastRenderedPageBreak/>
        <w:t>вынесенного на публичные слушания, в соответствии с заключением о результатах публичных слушаний.</w:t>
      </w:r>
    </w:p>
    <w:p w:rsidR="00332BD3" w:rsidRPr="0061021D" w:rsidRDefault="00332BD3" w:rsidP="00332BD3">
      <w:pPr>
        <w:autoSpaceDE w:val="0"/>
        <w:autoSpaceDN w:val="0"/>
        <w:adjustRightInd w:val="0"/>
        <w:spacing w:line="360" w:lineRule="auto"/>
        <w:ind w:firstLine="720"/>
        <w:jc w:val="both"/>
        <w:rPr>
          <w:szCs w:val="28"/>
        </w:rPr>
      </w:pPr>
      <w:r w:rsidRPr="0061021D">
        <w:rPr>
          <w:szCs w:val="28"/>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2BD3" w:rsidRPr="0061021D" w:rsidRDefault="00332BD3" w:rsidP="00332BD3">
      <w:pPr>
        <w:autoSpaceDE w:val="0"/>
        <w:autoSpaceDN w:val="0"/>
        <w:adjustRightInd w:val="0"/>
        <w:jc w:val="center"/>
        <w:rPr>
          <w:szCs w:val="28"/>
        </w:rPr>
      </w:pPr>
    </w:p>
    <w:p w:rsidR="00332BD3" w:rsidRPr="0061021D" w:rsidRDefault="00332BD3" w:rsidP="00332BD3">
      <w:pPr>
        <w:autoSpaceDE w:val="0"/>
        <w:autoSpaceDN w:val="0"/>
        <w:adjustRightInd w:val="0"/>
        <w:jc w:val="center"/>
        <w:rPr>
          <w:szCs w:val="28"/>
        </w:rPr>
      </w:pPr>
      <w:r w:rsidRPr="0061021D">
        <w:rPr>
          <w:szCs w:val="28"/>
        </w:rPr>
        <w:t xml:space="preserve">8. Рассмотрение Собранием представителей поселения доработанного проекта муниципального правового акта, </w:t>
      </w:r>
    </w:p>
    <w:p w:rsidR="00332BD3" w:rsidRPr="0061021D" w:rsidRDefault="00332BD3" w:rsidP="00332BD3">
      <w:pPr>
        <w:autoSpaceDE w:val="0"/>
        <w:autoSpaceDN w:val="0"/>
        <w:adjustRightInd w:val="0"/>
        <w:jc w:val="center"/>
        <w:rPr>
          <w:szCs w:val="28"/>
        </w:rPr>
      </w:pPr>
      <w:proofErr w:type="gramStart"/>
      <w:r w:rsidRPr="0061021D">
        <w:rPr>
          <w:szCs w:val="28"/>
        </w:rPr>
        <w:t>вынесенного на публичные слушания</w:t>
      </w:r>
      <w:proofErr w:type="gramEnd"/>
    </w:p>
    <w:p w:rsidR="00332BD3" w:rsidRPr="0061021D" w:rsidRDefault="00332BD3" w:rsidP="00332BD3">
      <w:pPr>
        <w:tabs>
          <w:tab w:val="left" w:pos="7152"/>
        </w:tabs>
        <w:autoSpaceDE w:val="0"/>
        <w:autoSpaceDN w:val="0"/>
        <w:adjustRightInd w:val="0"/>
        <w:rPr>
          <w:szCs w:val="28"/>
        </w:rPr>
      </w:pPr>
      <w:r w:rsidRPr="0061021D">
        <w:rPr>
          <w:szCs w:val="28"/>
        </w:rPr>
        <w:tab/>
      </w:r>
    </w:p>
    <w:p w:rsidR="00332BD3" w:rsidRPr="0061021D" w:rsidRDefault="00332BD3" w:rsidP="00332BD3">
      <w:pPr>
        <w:autoSpaceDE w:val="0"/>
        <w:autoSpaceDN w:val="0"/>
        <w:adjustRightInd w:val="0"/>
        <w:spacing w:line="360" w:lineRule="auto"/>
        <w:ind w:firstLine="684"/>
        <w:jc w:val="both"/>
        <w:rPr>
          <w:szCs w:val="28"/>
        </w:rPr>
      </w:pPr>
      <w:r w:rsidRPr="0061021D">
        <w:rPr>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332BD3" w:rsidRPr="0061021D" w:rsidRDefault="00332BD3" w:rsidP="00332BD3">
      <w:pPr>
        <w:autoSpaceDE w:val="0"/>
        <w:autoSpaceDN w:val="0"/>
        <w:adjustRightInd w:val="0"/>
        <w:spacing w:line="360" w:lineRule="auto"/>
        <w:ind w:firstLine="684"/>
        <w:jc w:val="both"/>
        <w:rPr>
          <w:szCs w:val="28"/>
        </w:rPr>
      </w:pPr>
      <w:r w:rsidRPr="0061021D">
        <w:rPr>
          <w:szCs w:val="28"/>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332BD3" w:rsidRPr="0061021D" w:rsidRDefault="00332BD3" w:rsidP="00332BD3">
      <w:pPr>
        <w:autoSpaceDE w:val="0"/>
        <w:autoSpaceDN w:val="0"/>
        <w:adjustRightInd w:val="0"/>
        <w:spacing w:line="360" w:lineRule="auto"/>
        <w:ind w:firstLine="684"/>
        <w:jc w:val="both"/>
        <w:rPr>
          <w:szCs w:val="28"/>
        </w:rPr>
      </w:pPr>
    </w:p>
    <w:p w:rsidR="00332BD3" w:rsidRPr="0061021D" w:rsidRDefault="00332BD3" w:rsidP="00332BD3">
      <w:pPr>
        <w:autoSpaceDE w:val="0"/>
        <w:autoSpaceDN w:val="0"/>
        <w:adjustRightInd w:val="0"/>
        <w:jc w:val="center"/>
        <w:rPr>
          <w:szCs w:val="28"/>
        </w:rPr>
      </w:pPr>
      <w:r w:rsidRPr="0061021D">
        <w:rPr>
          <w:szCs w:val="28"/>
        </w:rPr>
        <w:t xml:space="preserve">9. Финансирование мероприятий, </w:t>
      </w:r>
    </w:p>
    <w:p w:rsidR="00332BD3" w:rsidRPr="0061021D" w:rsidRDefault="00332BD3" w:rsidP="00332BD3">
      <w:pPr>
        <w:autoSpaceDE w:val="0"/>
        <w:autoSpaceDN w:val="0"/>
        <w:adjustRightInd w:val="0"/>
        <w:jc w:val="center"/>
        <w:rPr>
          <w:szCs w:val="28"/>
        </w:rPr>
      </w:pPr>
      <w:r w:rsidRPr="0061021D">
        <w:rPr>
          <w:szCs w:val="28"/>
        </w:rPr>
        <w:t>связанных с организацией и проведением публичных слушаний</w:t>
      </w:r>
    </w:p>
    <w:p w:rsidR="00332BD3" w:rsidRPr="0061021D" w:rsidRDefault="00332BD3" w:rsidP="00332BD3">
      <w:pPr>
        <w:pStyle w:val="ConsPlusNormal"/>
        <w:widowControl/>
        <w:jc w:val="center"/>
        <w:rPr>
          <w:rFonts w:ascii="Times New Roman" w:hAnsi="Times New Roman" w:cs="Times New Roman"/>
          <w:sz w:val="28"/>
          <w:szCs w:val="28"/>
        </w:rPr>
      </w:pP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lastRenderedPageBreak/>
        <w:t>9.2. Мероприятия, финансирование которых осуществляется в соответствии с пунктом 9.1 настоящего Порядка, включают в себя: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1) оповещение жителей поселения и иных заинтересованных лиц по вопросам публичных слушаний путем издания информационных материалов;</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4) организацию выступлений специально приглашенных экспертов;</w:t>
      </w:r>
    </w:p>
    <w:p w:rsidR="00332BD3" w:rsidRPr="0061021D" w:rsidRDefault="00332BD3" w:rsidP="00332BD3">
      <w:pPr>
        <w:pStyle w:val="ConsPlusNormal"/>
        <w:widowControl/>
        <w:spacing w:line="360" w:lineRule="auto"/>
        <w:jc w:val="both"/>
        <w:rPr>
          <w:rFonts w:ascii="Times New Roman" w:hAnsi="Times New Roman" w:cs="Times New Roman"/>
          <w:sz w:val="28"/>
          <w:szCs w:val="28"/>
        </w:rPr>
      </w:pPr>
      <w:r w:rsidRPr="0061021D">
        <w:rPr>
          <w:rFonts w:ascii="Times New Roman" w:hAnsi="Times New Roman" w:cs="Times New Roman"/>
          <w:sz w:val="28"/>
          <w:szCs w:val="28"/>
        </w:rPr>
        <w:t>5) иные мероприятия в случае необходимости.</w:t>
      </w:r>
    </w:p>
    <w:p w:rsidR="00332BD3" w:rsidRPr="0061021D" w:rsidRDefault="00332BD3" w:rsidP="00332BD3">
      <w:pPr>
        <w:autoSpaceDE w:val="0"/>
        <w:autoSpaceDN w:val="0"/>
        <w:adjustRightInd w:val="0"/>
        <w:jc w:val="center"/>
        <w:rPr>
          <w:szCs w:val="28"/>
        </w:rPr>
      </w:pPr>
      <w:bookmarkStart w:id="1" w:name="_Toc103510909"/>
      <w:bookmarkStart w:id="2" w:name="_Toc103511015"/>
      <w:bookmarkStart w:id="3" w:name="_Toc103511270"/>
      <w:bookmarkStart w:id="4" w:name="_Toc103512619"/>
      <w:bookmarkStart w:id="5" w:name="_Toc105485639"/>
      <w:r w:rsidRPr="0061021D">
        <w:rPr>
          <w:szCs w:val="28"/>
        </w:rPr>
        <w:br/>
        <w:t xml:space="preserve">10. Особенности проведения публичных слушаний </w:t>
      </w:r>
    </w:p>
    <w:p w:rsidR="00332BD3" w:rsidRPr="0061021D" w:rsidRDefault="00332BD3" w:rsidP="00332BD3">
      <w:pPr>
        <w:autoSpaceDE w:val="0"/>
        <w:autoSpaceDN w:val="0"/>
        <w:adjustRightInd w:val="0"/>
        <w:jc w:val="center"/>
        <w:rPr>
          <w:szCs w:val="28"/>
        </w:rPr>
      </w:pPr>
      <w:r w:rsidRPr="0061021D">
        <w:rPr>
          <w:szCs w:val="28"/>
        </w:rPr>
        <w:t>по проекту Устава поселения, проекту решения о внесении изменений и дополнений в Устав поселения</w:t>
      </w:r>
    </w:p>
    <w:p w:rsidR="00332BD3" w:rsidRPr="0061021D" w:rsidRDefault="00332BD3" w:rsidP="00332BD3"/>
    <w:p w:rsidR="00332BD3" w:rsidRPr="0061021D" w:rsidRDefault="00332BD3" w:rsidP="00332BD3">
      <w:pPr>
        <w:spacing w:line="360" w:lineRule="auto"/>
        <w:ind w:firstLine="680"/>
        <w:jc w:val="both"/>
        <w:rPr>
          <w:szCs w:val="28"/>
        </w:rPr>
      </w:pPr>
      <w:r w:rsidRPr="0061021D">
        <w:rPr>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332BD3" w:rsidRPr="0061021D" w:rsidRDefault="00332BD3" w:rsidP="00332BD3">
      <w:pPr>
        <w:spacing w:line="360" w:lineRule="auto"/>
        <w:ind w:firstLine="680"/>
        <w:jc w:val="both"/>
        <w:rPr>
          <w:szCs w:val="28"/>
        </w:rPr>
      </w:pPr>
      <w:r w:rsidRPr="0061021D">
        <w:rPr>
          <w:szCs w:val="28"/>
        </w:rPr>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332BD3" w:rsidRPr="0061021D" w:rsidRDefault="00332BD3" w:rsidP="00332BD3">
      <w:pPr>
        <w:spacing w:line="360" w:lineRule="auto"/>
        <w:ind w:firstLine="680"/>
        <w:jc w:val="both"/>
        <w:rPr>
          <w:szCs w:val="28"/>
        </w:rPr>
      </w:pPr>
      <w:r w:rsidRPr="0061021D">
        <w:rPr>
          <w:szCs w:val="28"/>
        </w:rPr>
        <w:t xml:space="preserve">10.3. </w:t>
      </w:r>
      <w:proofErr w:type="gramStart"/>
      <w:r w:rsidRPr="0061021D">
        <w:rPr>
          <w:szCs w:val="28"/>
        </w:rPr>
        <w:t xml:space="preserve">Без повторного проведения публичных слушаний допускается внесение в доработанный с учетом заключения о результатах публичных </w:t>
      </w:r>
      <w:r w:rsidRPr="0061021D">
        <w:rPr>
          <w:szCs w:val="28"/>
        </w:rPr>
        <w:lastRenderedPageBreak/>
        <w:t>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roofErr w:type="gramEnd"/>
    </w:p>
    <w:p w:rsidR="00332BD3" w:rsidRPr="0061021D" w:rsidRDefault="00332BD3" w:rsidP="00332BD3">
      <w:pPr>
        <w:spacing w:line="360" w:lineRule="auto"/>
        <w:ind w:firstLine="680"/>
        <w:jc w:val="both"/>
        <w:rPr>
          <w:szCs w:val="28"/>
        </w:rPr>
      </w:pPr>
      <w:r w:rsidRPr="0061021D">
        <w:rPr>
          <w:szCs w:val="28"/>
        </w:rPr>
        <w:t>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332BD3" w:rsidRPr="0061021D" w:rsidRDefault="00332BD3" w:rsidP="00332BD3">
      <w:pPr>
        <w:spacing w:line="360" w:lineRule="auto"/>
        <w:ind w:firstLine="680"/>
        <w:jc w:val="both"/>
        <w:rPr>
          <w:szCs w:val="28"/>
        </w:rPr>
      </w:pPr>
      <w:r w:rsidRPr="0061021D">
        <w:rPr>
          <w:szCs w:val="28"/>
        </w:rPr>
        <w:t>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1"/>
    <w:bookmarkEnd w:id="2"/>
    <w:bookmarkEnd w:id="3"/>
    <w:bookmarkEnd w:id="4"/>
    <w:bookmarkEnd w:id="5"/>
    <w:p w:rsidR="00332BD3" w:rsidRPr="0061021D" w:rsidRDefault="00332BD3" w:rsidP="00332BD3">
      <w:pPr>
        <w:pStyle w:val="ConsPlusNormal"/>
        <w:widowControl/>
        <w:spacing w:line="360" w:lineRule="auto"/>
        <w:rPr>
          <w:rFonts w:ascii="Times New Roman" w:hAnsi="Times New Roman" w:cs="Times New Roman"/>
          <w:sz w:val="28"/>
          <w:szCs w:val="28"/>
        </w:rPr>
        <w:sectPr w:rsidR="00332BD3" w:rsidRPr="0061021D" w:rsidSect="00F311C9">
          <w:headerReference w:type="even" r:id="rId7"/>
          <w:headerReference w:type="default" r:id="rId8"/>
          <w:footnotePr>
            <w:numRestart w:val="eachPage"/>
          </w:footnotePr>
          <w:pgSz w:w="11906" w:h="16838"/>
          <w:pgMar w:top="567" w:right="707" w:bottom="851" w:left="1560" w:header="709" w:footer="709" w:gutter="0"/>
          <w:cols w:space="708"/>
          <w:titlePg/>
          <w:docGrid w:linePitch="360"/>
        </w:sectPr>
      </w:pPr>
    </w:p>
    <w:p w:rsidR="00332BD3" w:rsidRPr="0061021D" w:rsidRDefault="00332BD3" w:rsidP="00332BD3">
      <w:pPr>
        <w:rPr>
          <w:i/>
          <w:iCs/>
        </w:rPr>
      </w:pPr>
    </w:p>
    <w:tbl>
      <w:tblPr>
        <w:tblpPr w:leftFromText="180" w:rightFromText="180" w:vertAnchor="page" w:horzAnchor="margin" w:tblpXSpec="right" w:tblpY="905"/>
        <w:tblW w:w="0" w:type="auto"/>
        <w:tblLook w:val="01E0"/>
      </w:tblPr>
      <w:tblGrid>
        <w:gridCol w:w="6934"/>
      </w:tblGrid>
      <w:tr w:rsidR="00332BD3" w:rsidRPr="0061021D" w:rsidTr="00AC7B8C">
        <w:tc>
          <w:tcPr>
            <w:tcW w:w="6934" w:type="dxa"/>
          </w:tcPr>
          <w:p w:rsidR="00332BD3" w:rsidRPr="0061021D" w:rsidRDefault="00332BD3" w:rsidP="00AC7B8C">
            <w:pPr>
              <w:jc w:val="both"/>
            </w:pPr>
            <w:r w:rsidRPr="0061021D">
              <w:t>Приложение №1</w:t>
            </w:r>
          </w:p>
          <w:p w:rsidR="00332BD3" w:rsidRPr="0061021D" w:rsidRDefault="00332BD3" w:rsidP="00AC7B8C">
            <w:r w:rsidRPr="0061021D">
              <w:t xml:space="preserve">к Порядку организации и проведения публичных слушаний в сельском поселении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утвержденному решением Собрания представителей сельского поселения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w:t>
            </w:r>
          </w:p>
          <w:p w:rsidR="00332BD3" w:rsidRPr="0061021D" w:rsidRDefault="00332BD3" w:rsidP="00AC7B8C">
            <w:pPr>
              <w:spacing w:line="360" w:lineRule="auto"/>
              <w:rPr>
                <w:szCs w:val="28"/>
              </w:rPr>
            </w:pPr>
            <w:r w:rsidRPr="0061021D">
              <w:t xml:space="preserve">от </w:t>
            </w:r>
            <w:r>
              <w:t>10 февраля</w:t>
            </w:r>
            <w:r w:rsidRPr="0061021D">
              <w:t xml:space="preserve"> 2010 года №</w:t>
            </w:r>
            <w:r>
              <w:t>3</w:t>
            </w:r>
          </w:p>
        </w:tc>
      </w:tr>
    </w:tbl>
    <w:p w:rsidR="00332BD3" w:rsidRPr="0061021D" w:rsidRDefault="00332BD3" w:rsidP="00332BD3">
      <w:pPr>
        <w:pStyle w:val="ConsPlusTitle"/>
        <w:widowControl/>
        <w:jc w:val="center"/>
        <w:rPr>
          <w:rFonts w:ascii="Times New Roman" w:hAnsi="Times New Roman" w:cs="Times New Roman"/>
          <w:sz w:val="28"/>
          <w:szCs w:val="28"/>
        </w:rPr>
      </w:pPr>
    </w:p>
    <w:p w:rsidR="00332BD3" w:rsidRPr="0061021D" w:rsidRDefault="00332BD3" w:rsidP="00332BD3">
      <w:pPr>
        <w:pStyle w:val="ConsPlusTitle"/>
        <w:widowControl/>
        <w:jc w:val="center"/>
        <w:rPr>
          <w:rFonts w:ascii="Times New Roman" w:hAnsi="Times New Roman" w:cs="Times New Roman"/>
          <w:sz w:val="28"/>
          <w:szCs w:val="28"/>
        </w:rPr>
      </w:pPr>
    </w:p>
    <w:p w:rsidR="00332BD3" w:rsidRPr="0061021D" w:rsidRDefault="00332BD3" w:rsidP="00332BD3">
      <w:pPr>
        <w:pStyle w:val="ConsPlusTitle"/>
        <w:widowControl/>
        <w:jc w:val="center"/>
        <w:rPr>
          <w:rFonts w:ascii="Times New Roman" w:hAnsi="Times New Roman" w:cs="Times New Roman"/>
          <w:sz w:val="28"/>
          <w:szCs w:val="28"/>
        </w:rPr>
      </w:pPr>
    </w:p>
    <w:p w:rsidR="00332BD3" w:rsidRPr="0061021D" w:rsidRDefault="00332BD3" w:rsidP="00332BD3">
      <w:pPr>
        <w:pStyle w:val="ConsPlusTitle"/>
        <w:widowControl/>
        <w:jc w:val="center"/>
        <w:rPr>
          <w:rFonts w:ascii="Times New Roman" w:hAnsi="Times New Roman" w:cs="Times New Roman"/>
          <w:sz w:val="28"/>
          <w:szCs w:val="28"/>
        </w:rPr>
      </w:pPr>
    </w:p>
    <w:p w:rsidR="00332BD3" w:rsidRPr="0061021D" w:rsidRDefault="00332BD3" w:rsidP="00332BD3">
      <w:pPr>
        <w:pStyle w:val="ConsPlusTitle"/>
        <w:widowControl/>
        <w:jc w:val="center"/>
        <w:rPr>
          <w:rFonts w:ascii="Times New Roman" w:hAnsi="Times New Roman" w:cs="Times New Roman"/>
          <w:sz w:val="28"/>
          <w:szCs w:val="28"/>
        </w:rPr>
      </w:pPr>
    </w:p>
    <w:p w:rsidR="00332BD3" w:rsidRPr="0061021D" w:rsidRDefault="00332BD3" w:rsidP="00332BD3">
      <w:pPr>
        <w:pStyle w:val="ConsPlusTitle"/>
        <w:widowControl/>
        <w:spacing w:before="200" w:after="120"/>
        <w:jc w:val="center"/>
        <w:rPr>
          <w:rFonts w:ascii="Times New Roman" w:hAnsi="Times New Roman" w:cs="Times New Roman"/>
          <w:sz w:val="28"/>
          <w:szCs w:val="28"/>
        </w:rPr>
      </w:pPr>
      <w:r w:rsidRPr="0061021D">
        <w:rPr>
          <w:rFonts w:ascii="Times New Roman" w:hAnsi="Times New Roman" w:cs="Times New Roman"/>
          <w:sz w:val="28"/>
          <w:szCs w:val="28"/>
        </w:rPr>
        <w:t>ПОДПИСНОЙ ЛИСТ</w:t>
      </w:r>
    </w:p>
    <w:p w:rsidR="00332BD3" w:rsidRPr="0061021D" w:rsidRDefault="00332BD3" w:rsidP="00332BD3">
      <w:pPr>
        <w:ind w:firstLine="680"/>
        <w:jc w:val="both"/>
        <w:rPr>
          <w:szCs w:val="28"/>
        </w:rPr>
      </w:pPr>
      <w:r w:rsidRPr="0061021D">
        <w:rPr>
          <w:szCs w:val="28"/>
        </w:rPr>
        <w:t xml:space="preserve">Мы, нижеподписавшиеся, поддерживаем инициативную группу, инициативу проведения публичных слушаний в сельском поселении </w:t>
      </w:r>
      <w:r w:rsidRPr="0061021D">
        <w:rPr>
          <w:szCs w:val="28"/>
        </w:rPr>
        <w:fldChar w:fldCharType="begin"/>
      </w:r>
      <w:r w:rsidRPr="0061021D">
        <w:rPr>
          <w:szCs w:val="28"/>
        </w:rPr>
        <w:instrText xml:space="preserve"> MERGEFIELD Название_поселения </w:instrText>
      </w:r>
      <w:r w:rsidRPr="0061021D">
        <w:rPr>
          <w:szCs w:val="28"/>
        </w:rPr>
        <w:fldChar w:fldCharType="separate"/>
      </w:r>
      <w:r w:rsidRPr="0061021D">
        <w:rPr>
          <w:noProof/>
          <w:szCs w:val="28"/>
        </w:rPr>
        <w:t>Исаклы</w:t>
      </w:r>
      <w:r w:rsidRPr="0061021D">
        <w:rPr>
          <w:szCs w:val="28"/>
        </w:rPr>
        <w:fldChar w:fldCharType="end"/>
      </w:r>
      <w:r w:rsidRPr="0061021D">
        <w:rPr>
          <w:szCs w:val="28"/>
        </w:rPr>
        <w:t xml:space="preserve"> муниципального района </w:t>
      </w:r>
      <w:r w:rsidRPr="0061021D">
        <w:rPr>
          <w:szCs w:val="28"/>
        </w:rPr>
        <w:fldChar w:fldCharType="begin"/>
      </w:r>
      <w:r w:rsidRPr="0061021D">
        <w:rPr>
          <w:szCs w:val="28"/>
        </w:rPr>
        <w:instrText xml:space="preserve"> MERGEFIELD Название_района </w:instrText>
      </w:r>
      <w:r w:rsidRPr="0061021D">
        <w:rPr>
          <w:szCs w:val="28"/>
        </w:rPr>
        <w:fldChar w:fldCharType="separate"/>
      </w:r>
      <w:r w:rsidRPr="0061021D">
        <w:rPr>
          <w:noProof/>
          <w:szCs w:val="28"/>
        </w:rPr>
        <w:t>Исаклинский</w:t>
      </w:r>
      <w:r w:rsidRPr="0061021D">
        <w:rPr>
          <w:szCs w:val="28"/>
        </w:rPr>
        <w:fldChar w:fldCharType="end"/>
      </w:r>
      <w:r w:rsidRPr="0061021D">
        <w:rPr>
          <w:szCs w:val="28"/>
        </w:rPr>
        <w:t xml:space="preserve"> Самарской области со следующей формулировкой вопроса:</w:t>
      </w:r>
    </w:p>
    <w:p w:rsidR="00332BD3" w:rsidRPr="0061021D" w:rsidRDefault="00332BD3" w:rsidP="00332BD3">
      <w:pPr>
        <w:pStyle w:val="ConsPlusNonformat"/>
        <w:widowControl/>
        <w:rPr>
          <w:rFonts w:ascii="Times New Roman" w:hAnsi="Times New Roman" w:cs="Times New Roman"/>
        </w:rPr>
      </w:pPr>
      <w:r w:rsidRPr="0061021D">
        <w:rPr>
          <w:rFonts w:ascii="Times New Roman" w:hAnsi="Times New Roman" w:cs="Times New Roman"/>
          <w:sz w:val="28"/>
          <w:szCs w:val="28"/>
        </w:rPr>
        <w:t>________________________________________________________________________________________________________</w:t>
      </w:r>
    </w:p>
    <w:p w:rsidR="00332BD3" w:rsidRPr="0061021D" w:rsidRDefault="00332BD3" w:rsidP="00332BD3">
      <w:pPr>
        <w:pStyle w:val="ConsPlusNonformat"/>
        <w:widowControl/>
        <w:rPr>
          <w:rFonts w:ascii="Times New Roman" w:hAnsi="Times New Roman" w:cs="Times New Roman"/>
        </w:rPr>
      </w:pPr>
    </w:p>
    <w:p w:rsidR="00332BD3" w:rsidRPr="0061021D" w:rsidRDefault="00332BD3" w:rsidP="00332BD3">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286"/>
      </w:tblGrid>
      <w:tr w:rsidR="00332BD3" w:rsidRPr="0061021D" w:rsidTr="00AC7B8C">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 </w:t>
            </w:r>
            <w:r w:rsidRPr="0061021D">
              <w:rPr>
                <w:rFonts w:ascii="Times New Roman" w:hAnsi="Times New Roman" w:cs="Times New Roman"/>
                <w:sz w:val="24"/>
                <w:szCs w:val="24"/>
              </w:rPr>
              <w:br/>
            </w:r>
            <w:proofErr w:type="spellStart"/>
            <w:proofErr w:type="gramStart"/>
            <w:r w:rsidRPr="0061021D">
              <w:rPr>
                <w:rFonts w:ascii="Times New Roman" w:hAnsi="Times New Roman" w:cs="Times New Roman"/>
                <w:sz w:val="24"/>
                <w:szCs w:val="24"/>
              </w:rPr>
              <w:t>п</w:t>
            </w:r>
            <w:proofErr w:type="spellEnd"/>
            <w:proofErr w:type="gramEnd"/>
            <w:r w:rsidRPr="0061021D">
              <w:rPr>
                <w:rFonts w:ascii="Times New Roman" w:hAnsi="Times New Roman" w:cs="Times New Roman"/>
                <w:sz w:val="24"/>
                <w:szCs w:val="24"/>
              </w:rPr>
              <w:t>/</w:t>
            </w:r>
            <w:proofErr w:type="spellStart"/>
            <w:r w:rsidRPr="0061021D">
              <w:rPr>
                <w:rFonts w:ascii="Times New Roman" w:hAnsi="Times New Roman" w:cs="Times New Roman"/>
                <w:sz w:val="24"/>
                <w:szCs w:val="24"/>
              </w:rPr>
              <w:t>п</w:t>
            </w:r>
            <w:proofErr w:type="spellEnd"/>
          </w:p>
        </w:tc>
        <w:tc>
          <w:tcPr>
            <w:tcW w:w="168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Фамилия,  </w:t>
            </w:r>
            <w:r w:rsidRPr="0061021D">
              <w:rPr>
                <w:rFonts w:ascii="Times New Roman" w:hAnsi="Times New Roman" w:cs="Times New Roman"/>
                <w:sz w:val="24"/>
                <w:szCs w:val="24"/>
              </w:rPr>
              <w:br/>
              <w:t xml:space="preserve">имя,    </w:t>
            </w:r>
            <w:r w:rsidRPr="0061021D">
              <w:rPr>
                <w:rFonts w:ascii="Times New Roman" w:hAnsi="Times New Roman" w:cs="Times New Roman"/>
                <w:sz w:val="24"/>
                <w:szCs w:val="24"/>
              </w:rPr>
              <w:br/>
              <w:t xml:space="preserve">отчество  </w:t>
            </w:r>
            <w:r w:rsidRPr="0061021D">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Адрес  </w:t>
            </w:r>
            <w:r w:rsidRPr="0061021D">
              <w:rPr>
                <w:rFonts w:ascii="Times New Roman" w:hAnsi="Times New Roman" w:cs="Times New Roman"/>
                <w:sz w:val="24"/>
                <w:szCs w:val="24"/>
              </w:rPr>
              <w:br/>
              <w:t xml:space="preserve">места  </w:t>
            </w:r>
            <w:r w:rsidRPr="0061021D">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proofErr w:type="gramStart"/>
            <w:r w:rsidRPr="0061021D">
              <w:rPr>
                <w:rFonts w:ascii="Times New Roman" w:hAnsi="Times New Roman" w:cs="Times New Roman"/>
                <w:sz w:val="24"/>
                <w:szCs w:val="24"/>
              </w:rPr>
              <w:t xml:space="preserve">Год рождения </w:t>
            </w:r>
            <w:r w:rsidRPr="0061021D">
              <w:rPr>
                <w:rFonts w:ascii="Times New Roman" w:hAnsi="Times New Roman" w:cs="Times New Roman"/>
                <w:sz w:val="24"/>
                <w:szCs w:val="24"/>
              </w:rPr>
              <w:br/>
              <w:t xml:space="preserve">(в возрасте </w:t>
            </w:r>
            <w:proofErr w:type="gramEnd"/>
          </w:p>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18 лет - число </w:t>
            </w:r>
          </w:p>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Серия и номер   </w:t>
            </w:r>
            <w:r w:rsidRPr="0061021D">
              <w:rPr>
                <w:rFonts w:ascii="Times New Roman" w:hAnsi="Times New Roman" w:cs="Times New Roman"/>
                <w:sz w:val="24"/>
                <w:szCs w:val="24"/>
              </w:rPr>
              <w:br/>
              <w:t>паспорта или заменяющего</w:t>
            </w:r>
            <w:r w:rsidRPr="0061021D">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Подпись лица,   </w:t>
            </w:r>
            <w:r w:rsidRPr="0061021D">
              <w:rPr>
                <w:rFonts w:ascii="Times New Roman" w:hAnsi="Times New Roman" w:cs="Times New Roman"/>
                <w:sz w:val="24"/>
                <w:szCs w:val="24"/>
              </w:rPr>
              <w:br/>
              <w:t xml:space="preserve">поддерживающего </w:t>
            </w:r>
            <w:r w:rsidRPr="0061021D">
              <w:rPr>
                <w:rFonts w:ascii="Times New Roman" w:hAnsi="Times New Roman" w:cs="Times New Roman"/>
                <w:sz w:val="24"/>
                <w:szCs w:val="24"/>
              </w:rPr>
              <w:br/>
              <w:t xml:space="preserve">инициативу проведения    </w:t>
            </w:r>
            <w:r w:rsidRPr="0061021D">
              <w:rPr>
                <w:rFonts w:ascii="Times New Roman" w:hAnsi="Times New Roman" w:cs="Times New Roman"/>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4"/>
                <w:szCs w:val="24"/>
              </w:rPr>
            </w:pPr>
            <w:r w:rsidRPr="0061021D">
              <w:rPr>
                <w:rFonts w:ascii="Times New Roman" w:hAnsi="Times New Roman" w:cs="Times New Roman"/>
                <w:sz w:val="24"/>
                <w:szCs w:val="24"/>
              </w:rPr>
              <w:t xml:space="preserve">Дата  </w:t>
            </w:r>
            <w:r w:rsidRPr="0061021D">
              <w:rPr>
                <w:rFonts w:ascii="Times New Roman" w:hAnsi="Times New Roman" w:cs="Times New Roman"/>
                <w:sz w:val="24"/>
                <w:szCs w:val="24"/>
              </w:rPr>
              <w:br/>
              <w:t>внесения</w:t>
            </w:r>
            <w:r w:rsidRPr="0061021D">
              <w:rPr>
                <w:rFonts w:ascii="Times New Roman" w:hAnsi="Times New Roman" w:cs="Times New Roman"/>
                <w:sz w:val="24"/>
                <w:szCs w:val="24"/>
              </w:rPr>
              <w:br/>
              <w:t>подписи</w:t>
            </w:r>
          </w:p>
        </w:tc>
      </w:tr>
      <w:tr w:rsidR="00332BD3" w:rsidRPr="0061021D" w:rsidTr="00AC7B8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r>
      <w:tr w:rsidR="00332BD3" w:rsidRPr="0061021D" w:rsidTr="00AC7B8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r>
    </w:tbl>
    <w:p w:rsidR="00332BD3" w:rsidRPr="0061021D" w:rsidRDefault="00332BD3" w:rsidP="00332BD3">
      <w:pPr>
        <w:pStyle w:val="ConsPlusNonformat"/>
        <w:widowControl/>
        <w:spacing w:before="120"/>
        <w:rPr>
          <w:rFonts w:ascii="Times New Roman" w:hAnsi="Times New Roman" w:cs="Times New Roman"/>
          <w:sz w:val="28"/>
          <w:szCs w:val="28"/>
        </w:rPr>
      </w:pPr>
      <w:r w:rsidRPr="0061021D">
        <w:rPr>
          <w:rFonts w:ascii="Times New Roman" w:hAnsi="Times New Roman" w:cs="Times New Roman"/>
        </w:rPr>
        <w:t xml:space="preserve">    </w:t>
      </w:r>
      <w:r w:rsidRPr="0061021D">
        <w:rPr>
          <w:rFonts w:ascii="Times New Roman" w:hAnsi="Times New Roman" w:cs="Times New Roman"/>
          <w:sz w:val="28"/>
          <w:szCs w:val="28"/>
        </w:rPr>
        <w:t>Подписной лист удостоверяю: ___________________________________________________________________________</w:t>
      </w:r>
    </w:p>
    <w:p w:rsidR="00332BD3" w:rsidRPr="0061021D" w:rsidRDefault="00332BD3" w:rsidP="00332BD3">
      <w:pPr>
        <w:pStyle w:val="ConsPlusNonformat"/>
        <w:widowControl/>
        <w:jc w:val="center"/>
        <w:rPr>
          <w:rFonts w:ascii="Times New Roman" w:hAnsi="Times New Roman" w:cs="Times New Roman"/>
          <w:i/>
          <w:iCs/>
        </w:rPr>
      </w:pPr>
      <w:proofErr w:type="gramStart"/>
      <w:r w:rsidRPr="0061021D">
        <w:rPr>
          <w:rFonts w:ascii="Times New Roman" w:hAnsi="Times New Roman" w:cs="Times New Roman"/>
          <w:i/>
          <w:iCs/>
        </w:rPr>
        <w:t>(Фамилия, имя, отчество, адрес места жительства,</w:t>
      </w:r>
      <w:proofErr w:type="gramEnd"/>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t>_______________________________________________________________________________________________________</w:t>
      </w:r>
    </w:p>
    <w:p w:rsidR="00332BD3" w:rsidRPr="0061021D" w:rsidRDefault="00332BD3" w:rsidP="00332BD3">
      <w:pPr>
        <w:pStyle w:val="ConsPlusNonformat"/>
        <w:widowControl/>
        <w:jc w:val="center"/>
        <w:rPr>
          <w:rFonts w:ascii="Times New Roman" w:hAnsi="Times New Roman" w:cs="Times New Roman"/>
          <w:sz w:val="28"/>
          <w:szCs w:val="28"/>
        </w:rPr>
      </w:pPr>
      <w:r w:rsidRPr="0061021D">
        <w:rPr>
          <w:rFonts w:ascii="Times New Roman" w:hAnsi="Times New Roman" w:cs="Times New Roman"/>
          <w:i/>
          <w:iCs/>
        </w:rPr>
        <w:t>серия и номер паспорта или заменяющего его документа лица, собравшего подписи)</w:t>
      </w:r>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t>_______________________________________________________________________________________________________</w:t>
      </w:r>
    </w:p>
    <w:p w:rsidR="00332BD3" w:rsidRPr="0061021D" w:rsidRDefault="00332BD3" w:rsidP="00332BD3">
      <w:pPr>
        <w:pStyle w:val="ConsPlusNonformat"/>
        <w:widowControl/>
        <w:jc w:val="center"/>
        <w:rPr>
          <w:rFonts w:ascii="Times New Roman" w:hAnsi="Times New Roman" w:cs="Times New Roman"/>
          <w:i/>
          <w:iCs/>
        </w:rPr>
      </w:pPr>
      <w:r w:rsidRPr="0061021D">
        <w:rPr>
          <w:rFonts w:ascii="Times New Roman" w:hAnsi="Times New Roman" w:cs="Times New Roman"/>
          <w:i/>
          <w:iCs/>
        </w:rPr>
        <w:t>(подпись и дата ее внесения)</w:t>
      </w:r>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t xml:space="preserve">    Уполномоченный представитель инициативной группы:</w:t>
      </w:r>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lastRenderedPageBreak/>
        <w:t>__________________________________________________________________</w:t>
      </w:r>
    </w:p>
    <w:p w:rsidR="00332BD3" w:rsidRPr="0061021D" w:rsidRDefault="00332BD3" w:rsidP="00332BD3">
      <w:pPr>
        <w:pStyle w:val="ConsPlusNonformat"/>
        <w:widowControl/>
        <w:rPr>
          <w:rFonts w:ascii="Times New Roman" w:hAnsi="Times New Roman" w:cs="Times New Roman"/>
          <w:i/>
          <w:iCs/>
        </w:rPr>
      </w:pPr>
      <w:r w:rsidRPr="0061021D">
        <w:rPr>
          <w:rFonts w:ascii="Times New Roman" w:hAnsi="Times New Roman" w:cs="Times New Roman"/>
          <w:sz w:val="28"/>
          <w:szCs w:val="28"/>
        </w:rPr>
        <w:t xml:space="preserve">                                         </w:t>
      </w:r>
      <w:r w:rsidRPr="0061021D">
        <w:rPr>
          <w:rFonts w:ascii="Times New Roman" w:hAnsi="Times New Roman" w:cs="Times New Roman"/>
          <w:i/>
          <w:iCs/>
        </w:rPr>
        <w:t>(Фамилия, имя, отчество)</w:t>
      </w:r>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t>__________________________________________________________________</w:t>
      </w:r>
    </w:p>
    <w:p w:rsidR="00332BD3" w:rsidRPr="0061021D" w:rsidRDefault="00332BD3" w:rsidP="00332BD3">
      <w:pPr>
        <w:pStyle w:val="ConsPlusNonformat"/>
        <w:widowControl/>
        <w:rPr>
          <w:rFonts w:ascii="Times New Roman" w:hAnsi="Times New Roman" w:cs="Times New Roman"/>
          <w:i/>
          <w:iCs/>
        </w:rPr>
      </w:pPr>
      <w:r w:rsidRPr="0061021D">
        <w:rPr>
          <w:rFonts w:ascii="Times New Roman" w:hAnsi="Times New Roman" w:cs="Times New Roman"/>
          <w:i/>
          <w:iCs/>
        </w:rPr>
        <w:t xml:space="preserve">                                                       (подпись и дата ее внесения)</w:t>
      </w:r>
    </w:p>
    <w:tbl>
      <w:tblPr>
        <w:tblpPr w:leftFromText="181" w:rightFromText="181" w:vertAnchor="text" w:horzAnchor="margin" w:tblpXSpec="right" w:tblpY="-538"/>
        <w:tblOverlap w:val="never"/>
        <w:tblW w:w="0" w:type="auto"/>
        <w:tblLook w:val="01E0"/>
      </w:tblPr>
      <w:tblGrid>
        <w:gridCol w:w="6934"/>
      </w:tblGrid>
      <w:tr w:rsidR="00332BD3" w:rsidRPr="0061021D" w:rsidTr="00AC7B8C">
        <w:tc>
          <w:tcPr>
            <w:tcW w:w="6934" w:type="dxa"/>
          </w:tcPr>
          <w:p w:rsidR="00332BD3" w:rsidRPr="0061021D" w:rsidRDefault="00332BD3" w:rsidP="00AC7B8C">
            <w:pPr>
              <w:jc w:val="both"/>
            </w:pPr>
            <w:r w:rsidRPr="0061021D">
              <w:t>Приложение №2</w:t>
            </w:r>
          </w:p>
          <w:p w:rsidR="00332BD3" w:rsidRPr="0061021D" w:rsidRDefault="00332BD3" w:rsidP="00AC7B8C">
            <w:r w:rsidRPr="0061021D">
              <w:t xml:space="preserve">к Порядку организации и проведения публичных слушаний в сельском поселении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утвержденному решением Собрания представителей сельского поселения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w:t>
            </w:r>
          </w:p>
          <w:p w:rsidR="00332BD3" w:rsidRPr="0061021D" w:rsidRDefault="00332BD3" w:rsidP="00AC7B8C">
            <w:pPr>
              <w:spacing w:line="360" w:lineRule="auto"/>
              <w:rPr>
                <w:szCs w:val="28"/>
              </w:rPr>
            </w:pPr>
            <w:r w:rsidRPr="0061021D">
              <w:t xml:space="preserve">от </w:t>
            </w:r>
            <w:r>
              <w:t>10 февраля</w:t>
            </w:r>
            <w:r w:rsidRPr="0061021D">
              <w:t xml:space="preserve"> 2010 года №</w:t>
            </w:r>
            <w:r>
              <w:t>3</w:t>
            </w:r>
          </w:p>
        </w:tc>
      </w:tr>
    </w:tbl>
    <w:p w:rsidR="00332BD3" w:rsidRPr="0061021D" w:rsidRDefault="00332BD3" w:rsidP="00332BD3">
      <w:pPr>
        <w:autoSpaceDE w:val="0"/>
        <w:autoSpaceDN w:val="0"/>
        <w:adjustRightInd w:val="0"/>
        <w:jc w:val="right"/>
        <w:rPr>
          <w:szCs w:val="28"/>
        </w:rPr>
      </w:pPr>
    </w:p>
    <w:p w:rsidR="00332BD3" w:rsidRPr="0061021D" w:rsidRDefault="00332BD3" w:rsidP="00332BD3">
      <w:pPr>
        <w:autoSpaceDE w:val="0"/>
        <w:autoSpaceDN w:val="0"/>
        <w:adjustRightInd w:val="0"/>
        <w:jc w:val="right"/>
        <w:rPr>
          <w:szCs w:val="28"/>
        </w:rPr>
      </w:pPr>
    </w:p>
    <w:p w:rsidR="00332BD3" w:rsidRPr="0061021D" w:rsidRDefault="00332BD3" w:rsidP="00332BD3">
      <w:pPr>
        <w:autoSpaceDE w:val="0"/>
        <w:autoSpaceDN w:val="0"/>
        <w:adjustRightInd w:val="0"/>
        <w:jc w:val="right"/>
        <w:rPr>
          <w:szCs w:val="28"/>
        </w:rPr>
      </w:pPr>
    </w:p>
    <w:p w:rsidR="00332BD3" w:rsidRPr="0061021D" w:rsidRDefault="00332BD3" w:rsidP="00332BD3">
      <w:pPr>
        <w:autoSpaceDE w:val="0"/>
        <w:autoSpaceDN w:val="0"/>
        <w:adjustRightInd w:val="0"/>
        <w:jc w:val="right"/>
        <w:rPr>
          <w:szCs w:val="28"/>
        </w:rPr>
      </w:pPr>
    </w:p>
    <w:p w:rsidR="00332BD3" w:rsidRPr="0061021D" w:rsidRDefault="00332BD3" w:rsidP="00332BD3">
      <w:pPr>
        <w:autoSpaceDE w:val="0"/>
        <w:autoSpaceDN w:val="0"/>
        <w:adjustRightInd w:val="0"/>
        <w:jc w:val="right"/>
        <w:rPr>
          <w:szCs w:val="28"/>
        </w:rPr>
      </w:pPr>
    </w:p>
    <w:p w:rsidR="00332BD3" w:rsidRPr="0061021D" w:rsidRDefault="00332BD3" w:rsidP="00332BD3">
      <w:pPr>
        <w:autoSpaceDE w:val="0"/>
        <w:autoSpaceDN w:val="0"/>
        <w:adjustRightInd w:val="0"/>
        <w:jc w:val="right"/>
        <w:rPr>
          <w:szCs w:val="28"/>
        </w:rPr>
      </w:pPr>
    </w:p>
    <w:p w:rsidR="00332BD3" w:rsidRPr="0061021D" w:rsidRDefault="00332BD3" w:rsidP="00332BD3">
      <w:pPr>
        <w:autoSpaceDE w:val="0"/>
        <w:autoSpaceDN w:val="0"/>
        <w:adjustRightInd w:val="0"/>
        <w:spacing w:before="120"/>
        <w:jc w:val="center"/>
        <w:rPr>
          <w:b/>
          <w:bCs/>
          <w:szCs w:val="28"/>
        </w:rPr>
      </w:pPr>
      <w:r w:rsidRPr="0061021D">
        <w:rPr>
          <w:b/>
          <w:bCs/>
          <w:szCs w:val="28"/>
        </w:rPr>
        <w:t>ПРОТОКОЛ</w:t>
      </w:r>
    </w:p>
    <w:p w:rsidR="00332BD3" w:rsidRPr="0061021D" w:rsidRDefault="00332BD3" w:rsidP="00332BD3">
      <w:pPr>
        <w:autoSpaceDE w:val="0"/>
        <w:autoSpaceDN w:val="0"/>
        <w:adjustRightInd w:val="0"/>
        <w:jc w:val="center"/>
        <w:rPr>
          <w:b/>
          <w:szCs w:val="28"/>
        </w:rPr>
      </w:pPr>
      <w:r w:rsidRPr="0061021D">
        <w:rPr>
          <w:b/>
          <w:bCs/>
          <w:szCs w:val="28"/>
        </w:rPr>
        <w:t xml:space="preserve">мероприятия по информированию жителей </w:t>
      </w:r>
      <w:r w:rsidRPr="0061021D">
        <w:rPr>
          <w:b/>
          <w:szCs w:val="28"/>
        </w:rPr>
        <w:t xml:space="preserve">сельского поселения </w:t>
      </w:r>
      <w:r w:rsidRPr="0061021D">
        <w:rPr>
          <w:b/>
          <w:szCs w:val="28"/>
        </w:rPr>
        <w:fldChar w:fldCharType="begin"/>
      </w:r>
      <w:r w:rsidRPr="0061021D">
        <w:rPr>
          <w:b/>
          <w:szCs w:val="28"/>
        </w:rPr>
        <w:instrText xml:space="preserve"> MERGEFIELD "Название_поселения" </w:instrText>
      </w:r>
      <w:r w:rsidRPr="0061021D">
        <w:rPr>
          <w:b/>
          <w:szCs w:val="28"/>
        </w:rPr>
        <w:fldChar w:fldCharType="separate"/>
      </w:r>
      <w:r w:rsidRPr="0061021D">
        <w:rPr>
          <w:b/>
          <w:noProof/>
          <w:szCs w:val="28"/>
        </w:rPr>
        <w:t>Исаклы</w:t>
      </w:r>
      <w:r w:rsidRPr="0061021D">
        <w:rPr>
          <w:b/>
          <w:szCs w:val="28"/>
        </w:rPr>
        <w:fldChar w:fldCharType="end"/>
      </w:r>
      <w:r w:rsidRPr="0061021D">
        <w:rPr>
          <w:b/>
          <w:szCs w:val="28"/>
        </w:rPr>
        <w:t xml:space="preserve"> </w:t>
      </w:r>
    </w:p>
    <w:p w:rsidR="00332BD3" w:rsidRPr="0061021D" w:rsidRDefault="00332BD3" w:rsidP="00332BD3">
      <w:pPr>
        <w:autoSpaceDE w:val="0"/>
        <w:autoSpaceDN w:val="0"/>
        <w:adjustRightInd w:val="0"/>
        <w:jc w:val="center"/>
        <w:rPr>
          <w:b/>
          <w:bCs/>
          <w:szCs w:val="28"/>
        </w:rPr>
      </w:pPr>
      <w:r w:rsidRPr="0061021D">
        <w:rPr>
          <w:b/>
          <w:szCs w:val="28"/>
        </w:rPr>
        <w:t xml:space="preserve">муниципального района </w:t>
      </w:r>
      <w:r w:rsidRPr="0061021D">
        <w:rPr>
          <w:b/>
          <w:szCs w:val="28"/>
        </w:rPr>
        <w:fldChar w:fldCharType="begin"/>
      </w:r>
      <w:r w:rsidRPr="0061021D">
        <w:rPr>
          <w:b/>
          <w:szCs w:val="28"/>
        </w:rPr>
        <w:instrText xml:space="preserve"> MERGEFIELD "Название_района" </w:instrText>
      </w:r>
      <w:r w:rsidRPr="0061021D">
        <w:rPr>
          <w:b/>
          <w:szCs w:val="28"/>
        </w:rPr>
        <w:fldChar w:fldCharType="separate"/>
      </w:r>
      <w:r w:rsidRPr="0061021D">
        <w:rPr>
          <w:b/>
          <w:noProof/>
          <w:szCs w:val="28"/>
        </w:rPr>
        <w:t>Исаклинский</w:t>
      </w:r>
      <w:r w:rsidRPr="0061021D">
        <w:rPr>
          <w:b/>
          <w:szCs w:val="28"/>
        </w:rPr>
        <w:fldChar w:fldCharType="end"/>
      </w:r>
      <w:r w:rsidRPr="0061021D">
        <w:rPr>
          <w:b/>
          <w:szCs w:val="28"/>
        </w:rPr>
        <w:t xml:space="preserve"> Самарской области</w:t>
      </w:r>
    </w:p>
    <w:p w:rsidR="00332BD3" w:rsidRPr="0061021D" w:rsidRDefault="00332BD3" w:rsidP="00332BD3">
      <w:pPr>
        <w:autoSpaceDE w:val="0"/>
        <w:autoSpaceDN w:val="0"/>
        <w:adjustRightInd w:val="0"/>
        <w:jc w:val="center"/>
        <w:rPr>
          <w:b/>
          <w:bCs/>
          <w:szCs w:val="28"/>
        </w:rPr>
      </w:pPr>
      <w:r w:rsidRPr="0061021D">
        <w:rPr>
          <w:b/>
          <w:bCs/>
          <w:szCs w:val="28"/>
        </w:rPr>
        <w:t xml:space="preserve">по вопросам публичных слушаний </w:t>
      </w:r>
    </w:p>
    <w:p w:rsidR="00332BD3" w:rsidRPr="0061021D" w:rsidRDefault="00332BD3" w:rsidP="00332BD3">
      <w:pPr>
        <w:pStyle w:val="ConsPlusNonformat"/>
        <w:widowControl/>
        <w:spacing w:before="120" w:line="360" w:lineRule="auto"/>
        <w:rPr>
          <w:rFonts w:ascii="Times New Roman" w:hAnsi="Times New Roman" w:cs="Times New Roman"/>
          <w:sz w:val="28"/>
          <w:szCs w:val="28"/>
        </w:rPr>
      </w:pPr>
      <w:r w:rsidRPr="0061021D">
        <w:rPr>
          <w:sz w:val="28"/>
          <w:szCs w:val="28"/>
        </w:rPr>
        <w:t>"</w:t>
      </w:r>
      <w:r w:rsidRPr="0061021D">
        <w:rPr>
          <w:rFonts w:ascii="Times New Roman" w:hAnsi="Times New Roman" w:cs="Times New Roman"/>
          <w:sz w:val="28"/>
          <w:szCs w:val="28"/>
        </w:rPr>
        <w:t>___</w:t>
      </w:r>
      <w:r w:rsidRPr="0061021D">
        <w:rPr>
          <w:sz w:val="28"/>
          <w:szCs w:val="28"/>
        </w:rPr>
        <w:t>"</w:t>
      </w:r>
      <w:r w:rsidRPr="0061021D">
        <w:rPr>
          <w:rFonts w:ascii="Times New Roman" w:hAnsi="Times New Roman" w:cs="Times New Roman"/>
          <w:sz w:val="28"/>
          <w:szCs w:val="28"/>
        </w:rPr>
        <w:t xml:space="preserve"> ____________ 20___ г. </w:t>
      </w:r>
    </w:p>
    <w:p w:rsidR="00332BD3" w:rsidRPr="0061021D" w:rsidRDefault="00332BD3" w:rsidP="00332BD3">
      <w:pPr>
        <w:pStyle w:val="ConsPlusNonformat"/>
        <w:widowControl/>
        <w:spacing w:line="360" w:lineRule="auto"/>
        <w:rPr>
          <w:rFonts w:ascii="Times New Roman" w:hAnsi="Times New Roman" w:cs="Times New Roman"/>
          <w:sz w:val="28"/>
          <w:szCs w:val="28"/>
        </w:rPr>
      </w:pPr>
      <w:r w:rsidRPr="0061021D">
        <w:rPr>
          <w:rFonts w:ascii="Times New Roman" w:hAnsi="Times New Roman" w:cs="Times New Roman"/>
          <w:sz w:val="28"/>
          <w:szCs w:val="28"/>
        </w:rPr>
        <w:t>Место проведения мероприятия ___________________________.</w:t>
      </w:r>
    </w:p>
    <w:p w:rsidR="00332BD3" w:rsidRPr="0061021D" w:rsidRDefault="00332BD3" w:rsidP="00332BD3">
      <w:pPr>
        <w:pStyle w:val="ConsPlusNonformat"/>
        <w:widowControl/>
        <w:spacing w:line="360" w:lineRule="auto"/>
        <w:rPr>
          <w:rFonts w:ascii="Times New Roman" w:hAnsi="Times New Roman" w:cs="Times New Roman"/>
          <w:sz w:val="28"/>
          <w:szCs w:val="28"/>
        </w:rPr>
      </w:pPr>
      <w:r w:rsidRPr="0061021D">
        <w:rPr>
          <w:rFonts w:ascii="Times New Roman" w:hAnsi="Times New Roman" w:cs="Times New Roman"/>
          <w:sz w:val="28"/>
          <w:szCs w:val="28"/>
        </w:rPr>
        <w:t>Основание проведения публичных слушаний</w:t>
      </w:r>
      <w:r w:rsidRPr="0061021D">
        <w:rPr>
          <w:rStyle w:val="af4"/>
          <w:rFonts w:ascii="Times New Roman" w:hAnsi="Times New Roman"/>
          <w:sz w:val="28"/>
          <w:szCs w:val="28"/>
        </w:rPr>
        <w:footnoteReference w:id="1"/>
      </w:r>
      <w:r w:rsidRPr="0061021D">
        <w:rPr>
          <w:rFonts w:ascii="Times New Roman" w:hAnsi="Times New Roman" w:cs="Times New Roman"/>
          <w:sz w:val="28"/>
          <w:szCs w:val="28"/>
        </w:rPr>
        <w:t xml:space="preserve"> ___________________________.</w:t>
      </w:r>
    </w:p>
    <w:p w:rsidR="00332BD3" w:rsidRPr="0061021D" w:rsidRDefault="00332BD3" w:rsidP="00332BD3">
      <w:pPr>
        <w:pStyle w:val="ConsPlusNonformat"/>
        <w:widowControl/>
        <w:spacing w:line="360" w:lineRule="auto"/>
        <w:rPr>
          <w:rFonts w:ascii="Times New Roman" w:hAnsi="Times New Roman" w:cs="Times New Roman"/>
          <w:sz w:val="28"/>
          <w:szCs w:val="28"/>
        </w:rPr>
      </w:pPr>
      <w:r w:rsidRPr="0061021D">
        <w:rPr>
          <w:rFonts w:ascii="Times New Roman" w:hAnsi="Times New Roman" w:cs="Times New Roman"/>
          <w:sz w:val="28"/>
          <w:szCs w:val="28"/>
        </w:rPr>
        <w:lastRenderedPageBreak/>
        <w:t>Вопросы, вынесенные на публичные слушания</w:t>
      </w:r>
      <w:r w:rsidRPr="0061021D">
        <w:rPr>
          <w:rStyle w:val="af4"/>
          <w:rFonts w:ascii="Times New Roman" w:hAnsi="Times New Roman"/>
          <w:sz w:val="28"/>
          <w:szCs w:val="28"/>
        </w:rPr>
        <w:footnoteReference w:id="2"/>
      </w:r>
      <w:r w:rsidRPr="0061021D">
        <w:rPr>
          <w:rFonts w:ascii="Times New Roman" w:hAnsi="Times New Roman" w:cs="Times New Roman"/>
          <w:sz w:val="28"/>
          <w:szCs w:val="28"/>
        </w:rPr>
        <w:t>____________________________.</w:t>
      </w:r>
    </w:p>
    <w:p w:rsidR="00332BD3" w:rsidRPr="0061021D" w:rsidRDefault="00332BD3" w:rsidP="00332BD3">
      <w:pPr>
        <w:pStyle w:val="ConsPlusNonformat"/>
        <w:widowControl/>
        <w:spacing w:line="360" w:lineRule="auto"/>
        <w:rPr>
          <w:rFonts w:ascii="Times New Roman" w:hAnsi="Times New Roman" w:cs="Times New Roman"/>
          <w:sz w:val="28"/>
          <w:szCs w:val="28"/>
        </w:rPr>
      </w:pPr>
      <w:r w:rsidRPr="0061021D">
        <w:rPr>
          <w:rFonts w:ascii="Times New Roman" w:hAnsi="Times New Roman" w:cs="Times New Roman"/>
          <w:sz w:val="28"/>
          <w:szCs w:val="28"/>
        </w:rPr>
        <w:t>Общее количество присутствующих на мероприятии __________ человек.</w:t>
      </w:r>
    </w:p>
    <w:p w:rsidR="00332BD3" w:rsidRPr="0061021D" w:rsidRDefault="00332BD3" w:rsidP="00332BD3">
      <w:pPr>
        <w:pStyle w:val="ConsPlusNonformat"/>
        <w:widowControl/>
        <w:jc w:val="both"/>
        <w:rPr>
          <w:rFonts w:ascii="Times New Roman" w:hAnsi="Times New Roman" w:cs="Times New Roman"/>
          <w:sz w:val="28"/>
          <w:szCs w:val="28"/>
        </w:rPr>
      </w:pPr>
      <w:r w:rsidRPr="0061021D">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332BD3" w:rsidRPr="0061021D" w:rsidRDefault="00332BD3" w:rsidP="00332BD3">
      <w:pPr>
        <w:pStyle w:val="ConsPlusNonformat"/>
        <w:widowControl/>
        <w:spacing w:before="120"/>
        <w:rPr>
          <w:rFonts w:ascii="Times New Roman" w:hAnsi="Times New Roman" w:cs="Times New Roman"/>
          <w:sz w:val="28"/>
          <w:szCs w:val="28"/>
        </w:rPr>
      </w:pPr>
      <w:r w:rsidRPr="0061021D">
        <w:rPr>
          <w:rFonts w:ascii="Times New Roman" w:hAnsi="Times New Roman" w:cs="Times New Roman"/>
          <w:sz w:val="28"/>
          <w:szCs w:val="28"/>
        </w:rPr>
        <w:t>1.______________________________________________________________________________________________________.</w:t>
      </w:r>
    </w:p>
    <w:p w:rsidR="00332BD3" w:rsidRPr="0061021D" w:rsidRDefault="00332BD3" w:rsidP="00332BD3">
      <w:pPr>
        <w:pStyle w:val="ConsPlusNonformat"/>
        <w:widowControl/>
        <w:jc w:val="center"/>
        <w:rPr>
          <w:rFonts w:ascii="Times New Roman" w:hAnsi="Times New Roman" w:cs="Times New Roman"/>
          <w:i/>
          <w:iCs/>
        </w:rPr>
      </w:pPr>
      <w:r w:rsidRPr="0061021D">
        <w:rPr>
          <w:rFonts w:ascii="Times New Roman" w:hAnsi="Times New Roman" w:cs="Times New Roman"/>
          <w:i/>
          <w:iCs/>
        </w:rPr>
        <w:t>(ФИО выступающего, должность, основные тезисы доклада)</w:t>
      </w:r>
    </w:p>
    <w:p w:rsidR="00332BD3" w:rsidRPr="0061021D" w:rsidRDefault="00332BD3" w:rsidP="00332BD3">
      <w:pPr>
        <w:autoSpaceDE w:val="0"/>
        <w:autoSpaceDN w:val="0"/>
        <w:adjustRightInd w:val="0"/>
        <w:jc w:val="both"/>
      </w:pPr>
    </w:p>
    <w:p w:rsidR="00332BD3" w:rsidRPr="0061021D" w:rsidRDefault="00332BD3" w:rsidP="00332BD3">
      <w:pPr>
        <w:autoSpaceDE w:val="0"/>
        <w:autoSpaceDN w:val="0"/>
        <w:adjustRightInd w:val="0"/>
        <w:jc w:val="both"/>
      </w:pPr>
      <w:r w:rsidRPr="0061021D">
        <w:rPr>
          <w:szCs w:val="28"/>
        </w:rPr>
        <w:t xml:space="preserve">Лицо, ответственное за ведение протокола      </w:t>
      </w:r>
      <w:r w:rsidRPr="0061021D">
        <w:t>________________   ______________________</w:t>
      </w:r>
    </w:p>
    <w:p w:rsidR="00332BD3" w:rsidRPr="0061021D" w:rsidRDefault="00332BD3" w:rsidP="00332BD3">
      <w:pPr>
        <w:autoSpaceDE w:val="0"/>
        <w:autoSpaceDN w:val="0"/>
        <w:adjustRightInd w:val="0"/>
        <w:jc w:val="both"/>
        <w:rPr>
          <w:i/>
          <w:iCs/>
        </w:rPr>
      </w:pPr>
      <w:r w:rsidRPr="0061021D">
        <w:rPr>
          <w:i/>
          <w:iCs/>
        </w:rPr>
        <w:t xml:space="preserve">                                                                                                     (подпись)                                  (ФИО)                 </w:t>
      </w:r>
    </w:p>
    <w:p w:rsidR="00332BD3" w:rsidRPr="0061021D" w:rsidRDefault="00332BD3" w:rsidP="00332BD3">
      <w:pPr>
        <w:autoSpaceDE w:val="0"/>
        <w:autoSpaceDN w:val="0"/>
        <w:adjustRightInd w:val="0"/>
        <w:jc w:val="both"/>
      </w:pPr>
      <w:r w:rsidRPr="0061021D">
        <w:rPr>
          <w:szCs w:val="28"/>
        </w:rPr>
        <w:t xml:space="preserve">Председательствующий на мероприятии         </w:t>
      </w:r>
      <w:r w:rsidRPr="0061021D">
        <w:t>________________   ______________________</w:t>
      </w:r>
    </w:p>
    <w:p w:rsidR="00332BD3" w:rsidRPr="0061021D" w:rsidRDefault="00332BD3" w:rsidP="00332BD3">
      <w:pPr>
        <w:autoSpaceDE w:val="0"/>
        <w:autoSpaceDN w:val="0"/>
        <w:adjustRightInd w:val="0"/>
        <w:jc w:val="both"/>
        <w:rPr>
          <w:i/>
          <w:iCs/>
        </w:rPr>
      </w:pPr>
      <w:r w:rsidRPr="0061021D">
        <w:rPr>
          <w:i/>
          <w:iCs/>
        </w:rPr>
        <w:t xml:space="preserve">                                                                                                     (подпись)                                  (ФИО)                 </w:t>
      </w:r>
    </w:p>
    <w:p w:rsidR="00332BD3" w:rsidRPr="0061021D" w:rsidRDefault="00332BD3" w:rsidP="00332BD3">
      <w:pPr>
        <w:autoSpaceDE w:val="0"/>
        <w:autoSpaceDN w:val="0"/>
        <w:adjustRightInd w:val="0"/>
        <w:jc w:val="both"/>
        <w:rPr>
          <w:i/>
          <w:iCs/>
        </w:rPr>
      </w:pPr>
      <w:r w:rsidRPr="0061021D">
        <w:br w:type="page"/>
      </w:r>
      <w:r w:rsidRPr="0061021D">
        <w:rPr>
          <w:szCs w:val="28"/>
        </w:rPr>
        <w:lastRenderedPageBreak/>
        <w:t>2.______________________________________________________________________________________________________.</w:t>
      </w:r>
    </w:p>
    <w:p w:rsidR="00332BD3" w:rsidRPr="0061021D" w:rsidRDefault="00332BD3" w:rsidP="00332BD3">
      <w:pPr>
        <w:pStyle w:val="ConsPlusNonformat"/>
        <w:widowControl/>
        <w:jc w:val="center"/>
        <w:rPr>
          <w:rFonts w:ascii="Times New Roman" w:hAnsi="Times New Roman" w:cs="Times New Roman"/>
          <w:i/>
          <w:iCs/>
        </w:rPr>
      </w:pPr>
      <w:r w:rsidRPr="0061021D">
        <w:rPr>
          <w:rFonts w:ascii="Times New Roman" w:hAnsi="Times New Roman" w:cs="Times New Roman"/>
          <w:i/>
          <w:iCs/>
        </w:rPr>
        <w:t>(ФИО выступающего, должность, основные тезисы доклада)</w:t>
      </w:r>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t>3. ______________________________________________________________________________________________________</w:t>
      </w:r>
    </w:p>
    <w:p w:rsidR="00332BD3" w:rsidRPr="0061021D" w:rsidRDefault="00332BD3" w:rsidP="00332BD3">
      <w:pPr>
        <w:pStyle w:val="ConsPlusNonformat"/>
        <w:widowControl/>
        <w:jc w:val="center"/>
        <w:rPr>
          <w:rFonts w:ascii="Times New Roman" w:hAnsi="Times New Roman" w:cs="Times New Roman"/>
          <w:i/>
          <w:iCs/>
        </w:rPr>
      </w:pPr>
      <w:r w:rsidRPr="0061021D">
        <w:rPr>
          <w:rFonts w:ascii="Times New Roman" w:hAnsi="Times New Roman" w:cs="Times New Roman"/>
          <w:i/>
          <w:iCs/>
        </w:rPr>
        <w:t>(ФИО выступающего, должность, основные тезисы доклада)</w:t>
      </w:r>
    </w:p>
    <w:p w:rsidR="00332BD3" w:rsidRPr="0061021D" w:rsidRDefault="00332BD3" w:rsidP="00332BD3">
      <w:pPr>
        <w:pStyle w:val="ConsPlusNonformat"/>
        <w:widowControl/>
        <w:rPr>
          <w:rFonts w:ascii="Times New Roman" w:hAnsi="Times New Roman" w:cs="Times New Roman"/>
          <w:sz w:val="28"/>
          <w:szCs w:val="28"/>
        </w:rPr>
      </w:pPr>
      <w:r w:rsidRPr="0061021D">
        <w:rPr>
          <w:rFonts w:ascii="Times New Roman" w:hAnsi="Times New Roman" w:cs="Times New Roman"/>
          <w:sz w:val="28"/>
          <w:szCs w:val="28"/>
        </w:rPr>
        <w:t>_______________________________________________________________________________________________________.</w:t>
      </w:r>
    </w:p>
    <w:p w:rsidR="00332BD3" w:rsidRPr="0061021D" w:rsidRDefault="00332BD3" w:rsidP="00332BD3">
      <w:pPr>
        <w:pStyle w:val="ConsPlusNonformat"/>
        <w:widowControl/>
        <w:spacing w:line="360" w:lineRule="auto"/>
        <w:rPr>
          <w:rFonts w:ascii="Times New Roman" w:hAnsi="Times New Roman" w:cs="Times New Roman"/>
          <w:sz w:val="28"/>
          <w:szCs w:val="28"/>
        </w:rPr>
      </w:pPr>
    </w:p>
    <w:p w:rsidR="00332BD3" w:rsidRPr="0061021D" w:rsidRDefault="00332BD3" w:rsidP="00332BD3">
      <w:pPr>
        <w:pStyle w:val="ConsPlusNonformat"/>
        <w:widowControl/>
        <w:spacing w:after="240"/>
        <w:jc w:val="both"/>
        <w:rPr>
          <w:rFonts w:ascii="Times New Roman" w:hAnsi="Times New Roman" w:cs="Times New Roman"/>
          <w:sz w:val="28"/>
          <w:szCs w:val="28"/>
        </w:rPr>
      </w:pPr>
      <w:r w:rsidRPr="0061021D">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36"/>
      </w:tblGrid>
      <w:tr w:rsidR="00332BD3" w:rsidRPr="0061021D" w:rsidTr="00AC7B8C">
        <w:tblPrEx>
          <w:tblCellMar>
            <w:top w:w="0" w:type="dxa"/>
            <w:bottom w:w="0" w:type="dxa"/>
          </w:tblCellMar>
        </w:tblPrEx>
        <w:trPr>
          <w:cantSplit/>
          <w:trHeight w:val="720"/>
        </w:trPr>
        <w:tc>
          <w:tcPr>
            <w:tcW w:w="102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8"/>
                <w:szCs w:val="28"/>
              </w:rPr>
            </w:pPr>
            <w:r w:rsidRPr="0061021D">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8"/>
                <w:szCs w:val="28"/>
              </w:rPr>
            </w:pPr>
            <w:r w:rsidRPr="0061021D">
              <w:rPr>
                <w:rFonts w:ascii="Times New Roman" w:hAnsi="Times New Roman" w:cs="Times New Roman"/>
                <w:sz w:val="28"/>
                <w:szCs w:val="28"/>
              </w:rPr>
              <w:t xml:space="preserve">Сведения о лице, выразившем свое  </w:t>
            </w:r>
            <w:r w:rsidRPr="0061021D">
              <w:rPr>
                <w:rFonts w:ascii="Times New Roman" w:hAnsi="Times New Roman" w:cs="Times New Roman"/>
                <w:sz w:val="28"/>
                <w:szCs w:val="2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jc w:val="center"/>
              <w:rPr>
                <w:rFonts w:ascii="Times New Roman" w:hAnsi="Times New Roman" w:cs="Times New Roman"/>
                <w:sz w:val="28"/>
                <w:szCs w:val="28"/>
              </w:rPr>
            </w:pPr>
            <w:r w:rsidRPr="0061021D">
              <w:rPr>
                <w:rFonts w:ascii="Times New Roman" w:hAnsi="Times New Roman" w:cs="Times New Roman"/>
                <w:sz w:val="28"/>
                <w:szCs w:val="28"/>
              </w:rPr>
              <w:t>Содержание мнения, предложения или замечания</w:t>
            </w:r>
          </w:p>
        </w:tc>
      </w:tr>
      <w:tr w:rsidR="00332BD3" w:rsidRPr="0061021D" w:rsidTr="00AC7B8C">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r>
      <w:tr w:rsidR="00332BD3" w:rsidRPr="0061021D" w:rsidTr="00AC7B8C">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r>
      <w:tr w:rsidR="00332BD3" w:rsidRPr="0061021D" w:rsidTr="00AC7B8C">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332BD3" w:rsidRPr="0061021D" w:rsidRDefault="00332BD3" w:rsidP="00AC7B8C">
            <w:pPr>
              <w:pStyle w:val="ConsPlusCell"/>
              <w:widowControl/>
              <w:rPr>
                <w:rFonts w:ascii="Times New Roman" w:hAnsi="Times New Roman" w:cs="Times New Roman"/>
                <w:sz w:val="28"/>
                <w:szCs w:val="28"/>
              </w:rPr>
            </w:pPr>
          </w:p>
        </w:tc>
      </w:tr>
    </w:tbl>
    <w:p w:rsidR="00332BD3" w:rsidRPr="0061021D" w:rsidRDefault="00332BD3" w:rsidP="00332BD3">
      <w:pPr>
        <w:autoSpaceDE w:val="0"/>
        <w:autoSpaceDN w:val="0"/>
        <w:adjustRightInd w:val="0"/>
        <w:ind w:firstLine="540"/>
        <w:jc w:val="both"/>
        <w:rPr>
          <w:szCs w:val="28"/>
        </w:rPr>
      </w:pPr>
    </w:p>
    <w:p w:rsidR="00332BD3" w:rsidRPr="0061021D" w:rsidRDefault="00332BD3" w:rsidP="00332BD3">
      <w:pPr>
        <w:autoSpaceDE w:val="0"/>
        <w:autoSpaceDN w:val="0"/>
        <w:adjustRightInd w:val="0"/>
        <w:jc w:val="both"/>
        <w:rPr>
          <w:szCs w:val="28"/>
        </w:rPr>
      </w:pPr>
    </w:p>
    <w:p w:rsidR="00332BD3" w:rsidRPr="0061021D" w:rsidRDefault="00332BD3" w:rsidP="00332BD3">
      <w:pPr>
        <w:autoSpaceDE w:val="0"/>
        <w:autoSpaceDN w:val="0"/>
        <w:adjustRightInd w:val="0"/>
        <w:jc w:val="both"/>
      </w:pPr>
      <w:r w:rsidRPr="0061021D">
        <w:rPr>
          <w:szCs w:val="28"/>
        </w:rPr>
        <w:t xml:space="preserve">Лицо, ответственное за ведение протокола      </w:t>
      </w:r>
      <w:r w:rsidRPr="0061021D">
        <w:t>________________   ______________________</w:t>
      </w:r>
    </w:p>
    <w:p w:rsidR="00332BD3" w:rsidRPr="0061021D" w:rsidRDefault="00332BD3" w:rsidP="00332BD3">
      <w:pPr>
        <w:autoSpaceDE w:val="0"/>
        <w:autoSpaceDN w:val="0"/>
        <w:adjustRightInd w:val="0"/>
        <w:jc w:val="both"/>
        <w:rPr>
          <w:i/>
          <w:iCs/>
        </w:rPr>
      </w:pPr>
      <w:r w:rsidRPr="0061021D">
        <w:rPr>
          <w:i/>
          <w:iCs/>
        </w:rPr>
        <w:t xml:space="preserve">                                                                                                     (подпись)                                  (ФИО)                 </w:t>
      </w:r>
    </w:p>
    <w:p w:rsidR="00332BD3" w:rsidRPr="0061021D" w:rsidRDefault="00332BD3" w:rsidP="00332BD3">
      <w:pPr>
        <w:autoSpaceDE w:val="0"/>
        <w:autoSpaceDN w:val="0"/>
        <w:adjustRightInd w:val="0"/>
        <w:jc w:val="both"/>
      </w:pPr>
      <w:r w:rsidRPr="0061021D">
        <w:rPr>
          <w:szCs w:val="28"/>
        </w:rPr>
        <w:t xml:space="preserve">Председательствующий на мероприятии         </w:t>
      </w:r>
      <w:r w:rsidRPr="0061021D">
        <w:t>________________   ______________________</w:t>
      </w:r>
    </w:p>
    <w:p w:rsidR="00332BD3" w:rsidRPr="0061021D" w:rsidRDefault="00332BD3" w:rsidP="00332BD3">
      <w:pPr>
        <w:autoSpaceDE w:val="0"/>
        <w:autoSpaceDN w:val="0"/>
        <w:adjustRightInd w:val="0"/>
        <w:jc w:val="both"/>
        <w:rPr>
          <w:i/>
          <w:iCs/>
        </w:rPr>
      </w:pPr>
      <w:r w:rsidRPr="0061021D">
        <w:rPr>
          <w:i/>
          <w:iCs/>
        </w:rPr>
        <w:t xml:space="preserve">                                                                                                     (подпись)                                  (ФИО)                 </w:t>
      </w:r>
    </w:p>
    <w:p w:rsidR="00332BD3" w:rsidRPr="0061021D" w:rsidRDefault="00332BD3" w:rsidP="00332BD3">
      <w:pPr>
        <w:autoSpaceDE w:val="0"/>
        <w:autoSpaceDN w:val="0"/>
        <w:adjustRightInd w:val="0"/>
        <w:jc w:val="both"/>
      </w:pPr>
      <w:r w:rsidRPr="0061021D">
        <w:t xml:space="preserve"> </w:t>
      </w:r>
    </w:p>
    <w:p w:rsidR="00332BD3" w:rsidRPr="0061021D" w:rsidRDefault="00332BD3" w:rsidP="00332BD3">
      <w:pPr>
        <w:pStyle w:val="ad"/>
        <w:jc w:val="center"/>
        <w:outlineLvl w:val="0"/>
        <w:rPr>
          <w:b/>
          <w:bCs/>
        </w:rPr>
      </w:pPr>
      <w:r w:rsidRPr="0061021D">
        <w:rPr>
          <w:szCs w:val="28"/>
        </w:rPr>
        <w:lastRenderedPageBreak/>
        <w:br w:type="page"/>
      </w:r>
    </w:p>
    <w:tbl>
      <w:tblPr>
        <w:tblpPr w:leftFromText="180" w:rightFromText="180" w:vertAnchor="page" w:horzAnchor="margin" w:tblpXSpec="right" w:tblpY="905"/>
        <w:tblW w:w="0" w:type="auto"/>
        <w:tblLook w:val="01E0"/>
      </w:tblPr>
      <w:tblGrid>
        <w:gridCol w:w="6934"/>
      </w:tblGrid>
      <w:tr w:rsidR="00332BD3" w:rsidRPr="0061021D" w:rsidTr="00AC7B8C">
        <w:tc>
          <w:tcPr>
            <w:tcW w:w="6934" w:type="dxa"/>
          </w:tcPr>
          <w:p w:rsidR="00332BD3" w:rsidRPr="0061021D" w:rsidRDefault="00332BD3" w:rsidP="00AC7B8C">
            <w:pPr>
              <w:jc w:val="both"/>
            </w:pPr>
            <w:r w:rsidRPr="0061021D">
              <w:lastRenderedPageBreak/>
              <w:t>Приложение №3</w:t>
            </w:r>
          </w:p>
          <w:p w:rsidR="00332BD3" w:rsidRPr="0061021D" w:rsidRDefault="00332BD3" w:rsidP="00AC7B8C">
            <w:r w:rsidRPr="0061021D">
              <w:t xml:space="preserve">к Порядку организации и проведения публичных слушаний в сельском поселении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утвержденному решением Собрания представителей сельского поселения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w:t>
            </w:r>
          </w:p>
          <w:p w:rsidR="00332BD3" w:rsidRPr="0061021D" w:rsidRDefault="00332BD3" w:rsidP="00AC7B8C">
            <w:pPr>
              <w:spacing w:line="360" w:lineRule="auto"/>
              <w:rPr>
                <w:szCs w:val="28"/>
              </w:rPr>
            </w:pPr>
            <w:r w:rsidRPr="0061021D">
              <w:t xml:space="preserve">от </w:t>
            </w:r>
            <w:r>
              <w:t>10 февраля</w:t>
            </w:r>
            <w:r w:rsidRPr="0061021D">
              <w:t xml:space="preserve"> 2010 года №</w:t>
            </w:r>
            <w:r>
              <w:t>3</w:t>
            </w:r>
          </w:p>
        </w:tc>
      </w:tr>
    </w:tbl>
    <w:p w:rsidR="00332BD3" w:rsidRPr="0061021D" w:rsidRDefault="00332BD3" w:rsidP="00332BD3">
      <w:pPr>
        <w:pStyle w:val="ad"/>
        <w:jc w:val="center"/>
        <w:outlineLvl w:val="0"/>
        <w:rPr>
          <w:b/>
          <w:bCs/>
        </w:rPr>
      </w:pPr>
    </w:p>
    <w:p w:rsidR="00332BD3" w:rsidRPr="0061021D" w:rsidRDefault="00332BD3" w:rsidP="00332BD3">
      <w:pPr>
        <w:pStyle w:val="ad"/>
        <w:jc w:val="center"/>
        <w:outlineLvl w:val="0"/>
        <w:rPr>
          <w:b/>
          <w:bCs/>
        </w:rPr>
      </w:pPr>
    </w:p>
    <w:p w:rsidR="00332BD3" w:rsidRPr="0061021D" w:rsidRDefault="00332BD3" w:rsidP="00332BD3">
      <w:pPr>
        <w:pStyle w:val="ad"/>
        <w:jc w:val="center"/>
        <w:outlineLvl w:val="0"/>
        <w:rPr>
          <w:b/>
          <w:bCs/>
        </w:rPr>
      </w:pPr>
    </w:p>
    <w:p w:rsidR="00332BD3" w:rsidRPr="0061021D" w:rsidRDefault="00332BD3" w:rsidP="00332BD3">
      <w:pPr>
        <w:pStyle w:val="ad"/>
        <w:spacing w:after="0"/>
        <w:jc w:val="center"/>
        <w:outlineLvl w:val="0"/>
        <w:rPr>
          <w:b/>
          <w:bCs/>
          <w:szCs w:val="28"/>
        </w:rPr>
      </w:pPr>
      <w:r w:rsidRPr="0061021D">
        <w:rPr>
          <w:b/>
          <w:bCs/>
          <w:szCs w:val="28"/>
        </w:rPr>
        <w:t>Протокол публичных слушаний</w:t>
      </w:r>
    </w:p>
    <w:p w:rsidR="00332BD3" w:rsidRPr="0061021D" w:rsidRDefault="00332BD3" w:rsidP="00332BD3">
      <w:pPr>
        <w:autoSpaceDE w:val="0"/>
        <w:autoSpaceDN w:val="0"/>
        <w:adjustRightInd w:val="0"/>
        <w:jc w:val="center"/>
        <w:rPr>
          <w:b/>
          <w:szCs w:val="28"/>
        </w:rPr>
      </w:pPr>
      <w:r w:rsidRPr="0061021D">
        <w:rPr>
          <w:b/>
          <w:szCs w:val="28"/>
        </w:rPr>
        <w:t xml:space="preserve">в сельском поселении </w:t>
      </w:r>
      <w:r w:rsidRPr="0061021D">
        <w:rPr>
          <w:b/>
          <w:szCs w:val="28"/>
        </w:rPr>
        <w:fldChar w:fldCharType="begin"/>
      </w:r>
      <w:r w:rsidRPr="0061021D">
        <w:rPr>
          <w:b/>
          <w:szCs w:val="28"/>
        </w:rPr>
        <w:instrText xml:space="preserve"> MERGEFIELD "Название_поселения" </w:instrText>
      </w:r>
      <w:r w:rsidRPr="0061021D">
        <w:rPr>
          <w:b/>
          <w:szCs w:val="28"/>
        </w:rPr>
        <w:fldChar w:fldCharType="separate"/>
      </w:r>
      <w:r w:rsidRPr="0061021D">
        <w:rPr>
          <w:b/>
          <w:noProof/>
          <w:szCs w:val="28"/>
        </w:rPr>
        <w:t>Исаклы</w:t>
      </w:r>
      <w:r w:rsidRPr="0061021D">
        <w:rPr>
          <w:b/>
          <w:szCs w:val="28"/>
        </w:rPr>
        <w:fldChar w:fldCharType="end"/>
      </w:r>
      <w:r w:rsidRPr="0061021D">
        <w:rPr>
          <w:b/>
          <w:szCs w:val="28"/>
        </w:rPr>
        <w:t xml:space="preserve"> </w:t>
      </w:r>
    </w:p>
    <w:p w:rsidR="00332BD3" w:rsidRPr="0061021D" w:rsidRDefault="00332BD3" w:rsidP="00332BD3">
      <w:pPr>
        <w:autoSpaceDE w:val="0"/>
        <w:autoSpaceDN w:val="0"/>
        <w:adjustRightInd w:val="0"/>
        <w:jc w:val="center"/>
        <w:rPr>
          <w:b/>
          <w:bCs/>
          <w:szCs w:val="28"/>
        </w:rPr>
      </w:pPr>
      <w:r w:rsidRPr="0061021D">
        <w:rPr>
          <w:b/>
          <w:szCs w:val="28"/>
        </w:rPr>
        <w:t xml:space="preserve">муниципального района </w:t>
      </w:r>
      <w:r w:rsidRPr="0061021D">
        <w:rPr>
          <w:b/>
          <w:szCs w:val="28"/>
        </w:rPr>
        <w:fldChar w:fldCharType="begin"/>
      </w:r>
      <w:r w:rsidRPr="0061021D">
        <w:rPr>
          <w:b/>
          <w:szCs w:val="28"/>
        </w:rPr>
        <w:instrText xml:space="preserve"> MERGEFIELD "Название_района" </w:instrText>
      </w:r>
      <w:r w:rsidRPr="0061021D">
        <w:rPr>
          <w:b/>
          <w:szCs w:val="28"/>
        </w:rPr>
        <w:fldChar w:fldCharType="separate"/>
      </w:r>
      <w:r w:rsidRPr="0061021D">
        <w:rPr>
          <w:b/>
          <w:noProof/>
          <w:szCs w:val="28"/>
        </w:rPr>
        <w:t>Исаклинский</w:t>
      </w:r>
      <w:r w:rsidRPr="0061021D">
        <w:rPr>
          <w:b/>
          <w:szCs w:val="28"/>
        </w:rPr>
        <w:fldChar w:fldCharType="end"/>
      </w:r>
      <w:r w:rsidRPr="0061021D">
        <w:rPr>
          <w:b/>
          <w:szCs w:val="28"/>
        </w:rPr>
        <w:t xml:space="preserve"> Самарской области</w:t>
      </w:r>
    </w:p>
    <w:p w:rsidR="00332BD3" w:rsidRPr="0061021D" w:rsidRDefault="00332BD3" w:rsidP="00332BD3">
      <w:pPr>
        <w:spacing w:before="240" w:line="360" w:lineRule="auto"/>
        <w:rPr>
          <w:szCs w:val="28"/>
        </w:rPr>
      </w:pPr>
      <w:r w:rsidRPr="0061021D">
        <w:rPr>
          <w:szCs w:val="28"/>
        </w:rPr>
        <w:t>Дата проведения публичных слушаний – с "____" ________ 20__ года по "___" ________ 20__года.</w:t>
      </w:r>
    </w:p>
    <w:p w:rsidR="00332BD3" w:rsidRPr="0061021D" w:rsidRDefault="00332BD3" w:rsidP="00332BD3">
      <w:pPr>
        <w:spacing w:line="360" w:lineRule="auto"/>
        <w:rPr>
          <w:szCs w:val="28"/>
        </w:rPr>
      </w:pPr>
      <w:r w:rsidRPr="0061021D">
        <w:rPr>
          <w:szCs w:val="28"/>
        </w:rPr>
        <w:t>Место проведения публичных слушаний_____________________________________________________________________</w:t>
      </w:r>
    </w:p>
    <w:p w:rsidR="00332BD3" w:rsidRPr="0061021D" w:rsidRDefault="00332BD3" w:rsidP="00332BD3">
      <w:pPr>
        <w:spacing w:line="360" w:lineRule="auto"/>
        <w:rPr>
          <w:szCs w:val="28"/>
        </w:rPr>
      </w:pPr>
      <w:r w:rsidRPr="0061021D">
        <w:rPr>
          <w:szCs w:val="28"/>
        </w:rPr>
        <w:t>Основание проведения публичных слушаний</w:t>
      </w:r>
      <w:r w:rsidRPr="0061021D">
        <w:rPr>
          <w:rStyle w:val="af4"/>
          <w:szCs w:val="28"/>
        </w:rPr>
        <w:footnoteReference w:id="3"/>
      </w:r>
      <w:r w:rsidRPr="0061021D">
        <w:rPr>
          <w:szCs w:val="28"/>
        </w:rPr>
        <w:t xml:space="preserve"> ________________________________________________________________</w:t>
      </w:r>
    </w:p>
    <w:p w:rsidR="00332BD3" w:rsidRPr="0061021D" w:rsidRDefault="00332BD3" w:rsidP="00332BD3">
      <w:pPr>
        <w:spacing w:line="360" w:lineRule="auto"/>
        <w:rPr>
          <w:szCs w:val="28"/>
        </w:rPr>
      </w:pPr>
      <w:r w:rsidRPr="0061021D">
        <w:rPr>
          <w:szCs w:val="28"/>
        </w:rPr>
        <w:t>Вопросы, выносимые на публичные слушания</w:t>
      </w:r>
      <w:r w:rsidRPr="0061021D">
        <w:rPr>
          <w:rStyle w:val="af4"/>
          <w:szCs w:val="28"/>
        </w:rPr>
        <w:footnoteReference w:id="4"/>
      </w:r>
      <w:r w:rsidRPr="0061021D">
        <w:rPr>
          <w:szCs w:val="28"/>
        </w:rPr>
        <w:t>_______________________________________________________________</w:t>
      </w:r>
    </w:p>
    <w:p w:rsidR="00332BD3" w:rsidRPr="0061021D" w:rsidRDefault="00332BD3" w:rsidP="00332BD3">
      <w:pPr>
        <w:widowControl w:val="0"/>
        <w:spacing w:after="120"/>
        <w:jc w:val="both"/>
        <w:rPr>
          <w:szCs w:val="28"/>
        </w:rPr>
      </w:pPr>
      <w:r w:rsidRPr="0061021D">
        <w:rPr>
          <w:szCs w:val="2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529"/>
        <w:gridCol w:w="2693"/>
        <w:gridCol w:w="2551"/>
        <w:gridCol w:w="1560"/>
      </w:tblGrid>
      <w:tr w:rsidR="00332BD3" w:rsidRPr="0061021D" w:rsidTr="00AC7B8C">
        <w:tblPrEx>
          <w:tblCellMar>
            <w:top w:w="0" w:type="dxa"/>
            <w:bottom w:w="0" w:type="dxa"/>
          </w:tblCellMar>
        </w:tblPrEx>
        <w:trPr>
          <w:tblHeader/>
        </w:trPr>
        <w:tc>
          <w:tcPr>
            <w:tcW w:w="675"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lastRenderedPageBreak/>
              <w:t>№</w:t>
            </w:r>
          </w:p>
          <w:p w:rsidR="00332BD3" w:rsidRPr="0061021D" w:rsidRDefault="00332BD3" w:rsidP="00AC7B8C">
            <w:pPr>
              <w:jc w:val="center"/>
            </w:pPr>
            <w:proofErr w:type="spellStart"/>
            <w:proofErr w:type="gramStart"/>
            <w:r w:rsidRPr="0061021D">
              <w:t>п</w:t>
            </w:r>
            <w:proofErr w:type="spellEnd"/>
            <w:proofErr w:type="gramEnd"/>
            <w:r w:rsidRPr="0061021D">
              <w:t>/</w:t>
            </w:r>
            <w:proofErr w:type="spellStart"/>
            <w:r w:rsidRPr="0061021D">
              <w:t>п</w:t>
            </w:r>
            <w:proofErr w:type="spellEnd"/>
          </w:p>
        </w:tc>
        <w:tc>
          <w:tcPr>
            <w:tcW w:w="1701"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Подпись</w:t>
            </w:r>
          </w:p>
        </w:tc>
      </w:tr>
      <w:tr w:rsidR="00332BD3" w:rsidRPr="0061021D" w:rsidTr="00AC7B8C">
        <w:tblPrEx>
          <w:tblCellMar>
            <w:top w:w="0" w:type="dxa"/>
            <w:bottom w:w="0" w:type="dxa"/>
          </w:tblCellMar>
        </w:tblPrEx>
        <w:trPr>
          <w:trHeight w:val="451"/>
        </w:trPr>
        <w:tc>
          <w:tcPr>
            <w:tcW w:w="675"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1701"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5529"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2693"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2551"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1560"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r>
      <w:tr w:rsidR="00332BD3" w:rsidRPr="0061021D" w:rsidTr="00AC7B8C">
        <w:tblPrEx>
          <w:tblCellMar>
            <w:top w:w="0" w:type="dxa"/>
            <w:bottom w:w="0" w:type="dxa"/>
          </w:tblCellMar>
        </w:tblPrEx>
        <w:trPr>
          <w:trHeight w:val="529"/>
        </w:trPr>
        <w:tc>
          <w:tcPr>
            <w:tcW w:w="675"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1701"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5529"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2693"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2551"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1560"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r>
      <w:tr w:rsidR="00332BD3" w:rsidRPr="0061021D" w:rsidTr="00AC7B8C">
        <w:tblPrEx>
          <w:tblCellMar>
            <w:top w:w="0" w:type="dxa"/>
            <w:bottom w:w="0" w:type="dxa"/>
          </w:tblCellMar>
        </w:tblPrEx>
        <w:trPr>
          <w:trHeight w:val="537"/>
        </w:trPr>
        <w:tc>
          <w:tcPr>
            <w:tcW w:w="675"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1701"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5529"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2693"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2551"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c>
          <w:tcPr>
            <w:tcW w:w="1560" w:type="dxa"/>
            <w:tcBorders>
              <w:top w:val="single" w:sz="4" w:space="0" w:color="auto"/>
              <w:left w:val="single" w:sz="4" w:space="0" w:color="auto"/>
              <w:bottom w:val="single" w:sz="4" w:space="0" w:color="auto"/>
              <w:right w:val="single" w:sz="4" w:space="0" w:color="auto"/>
            </w:tcBorders>
          </w:tcPr>
          <w:p w:rsidR="00332BD3" w:rsidRPr="0061021D" w:rsidRDefault="00332BD3" w:rsidP="00AC7B8C"/>
        </w:tc>
      </w:tr>
    </w:tbl>
    <w:p w:rsidR="00332BD3" w:rsidRPr="0061021D" w:rsidRDefault="00332BD3" w:rsidP="00332BD3">
      <w:pPr>
        <w:pStyle w:val="af5"/>
        <w:ind w:right="360"/>
        <w:jc w:val="both"/>
        <w:rPr>
          <w:sz w:val="28"/>
          <w:szCs w:val="28"/>
        </w:rPr>
      </w:pPr>
    </w:p>
    <w:p w:rsidR="00332BD3" w:rsidRPr="0061021D" w:rsidRDefault="00332BD3" w:rsidP="00332BD3">
      <w:pPr>
        <w:autoSpaceDE w:val="0"/>
        <w:autoSpaceDN w:val="0"/>
        <w:adjustRightInd w:val="0"/>
        <w:jc w:val="both"/>
      </w:pPr>
      <w:r w:rsidRPr="0061021D">
        <w:rPr>
          <w:szCs w:val="28"/>
        </w:rPr>
        <w:t xml:space="preserve">Лицо, ответственное за ведение протокола      </w:t>
      </w:r>
      <w:r w:rsidRPr="0061021D">
        <w:t>________________   ______________________</w:t>
      </w:r>
    </w:p>
    <w:p w:rsidR="00332BD3" w:rsidRPr="0061021D" w:rsidRDefault="00332BD3" w:rsidP="00332BD3">
      <w:pPr>
        <w:autoSpaceDE w:val="0"/>
        <w:autoSpaceDN w:val="0"/>
        <w:adjustRightInd w:val="0"/>
        <w:jc w:val="both"/>
        <w:rPr>
          <w:i/>
          <w:iCs/>
        </w:rPr>
      </w:pPr>
      <w:r w:rsidRPr="0061021D">
        <w:rPr>
          <w:i/>
          <w:iCs/>
        </w:rPr>
        <w:t xml:space="preserve">                                                                                                     (подпись)                                  (ФИО)                 </w:t>
      </w:r>
    </w:p>
    <w:p w:rsidR="00332BD3" w:rsidRPr="0061021D" w:rsidRDefault="00332BD3" w:rsidP="00332BD3">
      <w:pPr>
        <w:spacing w:line="360" w:lineRule="auto"/>
        <w:jc w:val="both"/>
        <w:rPr>
          <w:szCs w:val="28"/>
        </w:rPr>
      </w:pPr>
      <w:r w:rsidRPr="0061021D">
        <w:rPr>
          <w:szCs w:val="28"/>
        </w:rPr>
        <w:t>Участниками публичных слушаний представлены следующие письменные предложения и замечания</w:t>
      </w:r>
      <w:r w:rsidRPr="0061021D">
        <w:rPr>
          <w:rStyle w:val="af4"/>
          <w:szCs w:val="28"/>
        </w:rPr>
        <w:footnoteReference w:id="5"/>
      </w:r>
      <w:r w:rsidRPr="0061021D">
        <w:rPr>
          <w:szCs w:val="28"/>
        </w:rPr>
        <w:t>:</w:t>
      </w:r>
    </w:p>
    <w:p w:rsidR="00332BD3" w:rsidRPr="0061021D" w:rsidRDefault="00332BD3" w:rsidP="00332BD3">
      <w:pPr>
        <w:spacing w:line="360" w:lineRule="auto"/>
        <w:rPr>
          <w:szCs w:val="28"/>
        </w:rPr>
      </w:pPr>
      <w:proofErr w:type="spellStart"/>
      <w:r w:rsidRPr="0061021D">
        <w:rPr>
          <w:szCs w:val="28"/>
        </w:rPr>
        <w:t>Вх</w:t>
      </w:r>
      <w:proofErr w:type="spellEnd"/>
      <w:r w:rsidRPr="0061021D">
        <w:rPr>
          <w:szCs w:val="28"/>
        </w:rPr>
        <w:t>. № __________ от "__" ________ 200_г.</w:t>
      </w:r>
    </w:p>
    <w:p w:rsidR="00332BD3" w:rsidRPr="0061021D" w:rsidRDefault="00332BD3" w:rsidP="00332BD3">
      <w:pPr>
        <w:spacing w:line="360" w:lineRule="auto"/>
        <w:rPr>
          <w:szCs w:val="28"/>
        </w:rPr>
      </w:pPr>
      <w:proofErr w:type="spellStart"/>
      <w:r w:rsidRPr="0061021D">
        <w:rPr>
          <w:szCs w:val="28"/>
        </w:rPr>
        <w:t>Вх</w:t>
      </w:r>
      <w:proofErr w:type="spellEnd"/>
      <w:r w:rsidRPr="0061021D">
        <w:rPr>
          <w:szCs w:val="28"/>
        </w:rPr>
        <w:t>. № __________ от "__" ________ 200_г.</w:t>
      </w:r>
    </w:p>
    <w:p w:rsidR="00332BD3" w:rsidRPr="0061021D" w:rsidRDefault="00332BD3" w:rsidP="00332BD3">
      <w:pPr>
        <w:spacing w:line="360" w:lineRule="auto"/>
        <w:rPr>
          <w:szCs w:val="28"/>
        </w:rPr>
      </w:pPr>
      <w:proofErr w:type="spellStart"/>
      <w:r w:rsidRPr="0061021D">
        <w:rPr>
          <w:szCs w:val="28"/>
        </w:rPr>
        <w:t>Вх</w:t>
      </w:r>
      <w:proofErr w:type="spellEnd"/>
      <w:r w:rsidRPr="0061021D">
        <w:rPr>
          <w:szCs w:val="28"/>
        </w:rPr>
        <w:t>. № __________ от "__" ________ 200_г.</w:t>
      </w:r>
    </w:p>
    <w:p w:rsidR="00332BD3" w:rsidRPr="0061021D" w:rsidRDefault="00332BD3" w:rsidP="00332BD3">
      <w:pPr>
        <w:pStyle w:val="af5"/>
        <w:ind w:right="360"/>
      </w:pPr>
    </w:p>
    <w:p w:rsidR="00332BD3" w:rsidRPr="0061021D" w:rsidRDefault="00332BD3" w:rsidP="00332BD3">
      <w:pPr>
        <w:pStyle w:val="af5"/>
        <w:ind w:right="360"/>
        <w:jc w:val="both"/>
        <w:rPr>
          <w:sz w:val="28"/>
          <w:szCs w:val="28"/>
        </w:rPr>
      </w:pPr>
    </w:p>
    <w:p w:rsidR="00332BD3" w:rsidRPr="0061021D" w:rsidRDefault="00332BD3" w:rsidP="00332BD3">
      <w:pPr>
        <w:autoSpaceDE w:val="0"/>
        <w:autoSpaceDN w:val="0"/>
        <w:adjustRightInd w:val="0"/>
        <w:jc w:val="both"/>
      </w:pPr>
      <w:r w:rsidRPr="0061021D">
        <w:rPr>
          <w:szCs w:val="28"/>
        </w:rPr>
        <w:lastRenderedPageBreak/>
        <w:t xml:space="preserve">Лицо, ответственное за ведение протокола      </w:t>
      </w:r>
      <w:r w:rsidRPr="0061021D">
        <w:t>________________   ______________________</w:t>
      </w:r>
    </w:p>
    <w:p w:rsidR="00332BD3" w:rsidRPr="0061021D" w:rsidRDefault="00332BD3" w:rsidP="00332BD3">
      <w:pPr>
        <w:autoSpaceDE w:val="0"/>
        <w:autoSpaceDN w:val="0"/>
        <w:adjustRightInd w:val="0"/>
        <w:jc w:val="both"/>
        <w:rPr>
          <w:i/>
          <w:iCs/>
        </w:rPr>
      </w:pPr>
      <w:r w:rsidRPr="0061021D">
        <w:rPr>
          <w:i/>
          <w:iCs/>
        </w:rPr>
        <w:t xml:space="preserve">                                                                                                     (подпись)                                  (ФИО)                 </w:t>
      </w:r>
    </w:p>
    <w:p w:rsidR="00332BD3" w:rsidRPr="0061021D" w:rsidRDefault="00332BD3" w:rsidP="00332BD3">
      <w:pPr>
        <w:jc w:val="center"/>
        <w:rPr>
          <w:b/>
          <w:bCs/>
          <w:szCs w:val="28"/>
        </w:rPr>
        <w:sectPr w:rsidR="00332BD3" w:rsidRPr="0061021D" w:rsidSect="00F613F2">
          <w:footnotePr>
            <w:numRestart w:val="eachPage"/>
          </w:footnotePr>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tblPr>
      <w:tblGrid>
        <w:gridCol w:w="4786"/>
      </w:tblGrid>
      <w:tr w:rsidR="00332BD3" w:rsidRPr="0061021D" w:rsidTr="00AC7B8C">
        <w:tc>
          <w:tcPr>
            <w:tcW w:w="4786" w:type="dxa"/>
          </w:tcPr>
          <w:p w:rsidR="00332BD3" w:rsidRPr="0061021D" w:rsidRDefault="00332BD3" w:rsidP="00AC7B8C">
            <w:pPr>
              <w:jc w:val="both"/>
            </w:pPr>
            <w:r w:rsidRPr="0061021D">
              <w:lastRenderedPageBreak/>
              <w:t>Приложение №4</w:t>
            </w:r>
          </w:p>
          <w:p w:rsidR="00332BD3" w:rsidRPr="0061021D" w:rsidRDefault="00332BD3" w:rsidP="00AC7B8C">
            <w:r w:rsidRPr="0061021D">
              <w:t xml:space="preserve">к Порядку организации и проведения публичных слушаний в сельском поселении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утвержденному решением Собрания представителей сельского поселения </w:t>
            </w:r>
            <w:fldSimple w:instr=" MERGEFIELD &quot;Название_поселения&quot; ">
              <w:r w:rsidRPr="0061021D">
                <w:rPr>
                  <w:noProof/>
                </w:rPr>
                <w:t>Исаклы</w:t>
              </w:r>
            </w:fldSimple>
            <w:r w:rsidRPr="0061021D">
              <w:t xml:space="preserve"> муниципального района </w:t>
            </w:r>
            <w:fldSimple w:instr=" MERGEFIELD &quot;Название_района&quot; ">
              <w:r w:rsidRPr="0061021D">
                <w:rPr>
                  <w:noProof/>
                </w:rPr>
                <w:t>Исаклинский</w:t>
              </w:r>
            </w:fldSimple>
            <w:r w:rsidRPr="0061021D">
              <w:t xml:space="preserve"> Самарской области  </w:t>
            </w:r>
          </w:p>
          <w:p w:rsidR="00332BD3" w:rsidRPr="0061021D" w:rsidRDefault="00332BD3" w:rsidP="00AC7B8C">
            <w:r w:rsidRPr="0061021D">
              <w:t xml:space="preserve">от </w:t>
            </w:r>
            <w:r>
              <w:t xml:space="preserve"> 10 февраля</w:t>
            </w:r>
            <w:r w:rsidRPr="0061021D">
              <w:t xml:space="preserve"> 2010 года №</w:t>
            </w:r>
            <w:r>
              <w:t>3</w:t>
            </w:r>
            <w:r w:rsidRPr="0061021D">
              <w:t xml:space="preserve"> </w:t>
            </w:r>
          </w:p>
        </w:tc>
      </w:tr>
    </w:tbl>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p>
    <w:p w:rsidR="00332BD3" w:rsidRPr="0061021D" w:rsidRDefault="00332BD3" w:rsidP="00332BD3">
      <w:pPr>
        <w:jc w:val="center"/>
        <w:rPr>
          <w:b/>
          <w:bCs/>
          <w:szCs w:val="28"/>
        </w:rPr>
      </w:pPr>
      <w:r w:rsidRPr="0061021D">
        <w:rPr>
          <w:b/>
          <w:bCs/>
          <w:szCs w:val="28"/>
        </w:rPr>
        <w:t xml:space="preserve">Заключение о результатах публичных слушаний </w:t>
      </w:r>
    </w:p>
    <w:p w:rsidR="00332BD3" w:rsidRPr="0061021D" w:rsidRDefault="00332BD3" w:rsidP="00332BD3">
      <w:pPr>
        <w:autoSpaceDE w:val="0"/>
        <w:autoSpaceDN w:val="0"/>
        <w:adjustRightInd w:val="0"/>
        <w:jc w:val="center"/>
        <w:rPr>
          <w:b/>
          <w:szCs w:val="28"/>
        </w:rPr>
      </w:pPr>
      <w:r w:rsidRPr="0061021D">
        <w:rPr>
          <w:b/>
          <w:bCs/>
          <w:szCs w:val="28"/>
        </w:rPr>
        <w:t xml:space="preserve">в сельском поселении </w:t>
      </w:r>
      <w:r w:rsidRPr="0061021D">
        <w:rPr>
          <w:b/>
          <w:szCs w:val="28"/>
        </w:rPr>
        <w:fldChar w:fldCharType="begin"/>
      </w:r>
      <w:r w:rsidRPr="0061021D">
        <w:rPr>
          <w:b/>
          <w:szCs w:val="28"/>
        </w:rPr>
        <w:instrText xml:space="preserve"> MERGEFIELD "Название_поселения" </w:instrText>
      </w:r>
      <w:r w:rsidRPr="0061021D">
        <w:rPr>
          <w:b/>
          <w:szCs w:val="28"/>
        </w:rPr>
        <w:fldChar w:fldCharType="separate"/>
      </w:r>
      <w:r w:rsidRPr="0061021D">
        <w:rPr>
          <w:b/>
          <w:noProof/>
          <w:szCs w:val="28"/>
        </w:rPr>
        <w:t>Исаклы</w:t>
      </w:r>
      <w:r w:rsidRPr="0061021D">
        <w:rPr>
          <w:b/>
          <w:szCs w:val="28"/>
        </w:rPr>
        <w:fldChar w:fldCharType="end"/>
      </w:r>
      <w:r w:rsidRPr="0061021D">
        <w:rPr>
          <w:b/>
          <w:szCs w:val="28"/>
        </w:rPr>
        <w:t xml:space="preserve"> </w:t>
      </w:r>
    </w:p>
    <w:p w:rsidR="00332BD3" w:rsidRPr="0061021D" w:rsidRDefault="00332BD3" w:rsidP="00332BD3">
      <w:pPr>
        <w:autoSpaceDE w:val="0"/>
        <w:autoSpaceDN w:val="0"/>
        <w:adjustRightInd w:val="0"/>
        <w:jc w:val="center"/>
        <w:rPr>
          <w:b/>
          <w:bCs/>
          <w:szCs w:val="28"/>
        </w:rPr>
      </w:pPr>
      <w:r w:rsidRPr="0061021D">
        <w:rPr>
          <w:b/>
          <w:szCs w:val="28"/>
        </w:rPr>
        <w:t xml:space="preserve">муниципального района </w:t>
      </w:r>
      <w:r w:rsidRPr="0061021D">
        <w:rPr>
          <w:b/>
          <w:szCs w:val="28"/>
        </w:rPr>
        <w:fldChar w:fldCharType="begin"/>
      </w:r>
      <w:r w:rsidRPr="0061021D">
        <w:rPr>
          <w:b/>
          <w:szCs w:val="28"/>
        </w:rPr>
        <w:instrText xml:space="preserve"> MERGEFIELD "Название_района" </w:instrText>
      </w:r>
      <w:r w:rsidRPr="0061021D">
        <w:rPr>
          <w:b/>
          <w:szCs w:val="28"/>
        </w:rPr>
        <w:fldChar w:fldCharType="separate"/>
      </w:r>
      <w:r w:rsidRPr="0061021D">
        <w:rPr>
          <w:b/>
          <w:noProof/>
          <w:szCs w:val="28"/>
        </w:rPr>
        <w:t>Исаклинский</w:t>
      </w:r>
      <w:r w:rsidRPr="0061021D">
        <w:rPr>
          <w:b/>
          <w:szCs w:val="28"/>
        </w:rPr>
        <w:fldChar w:fldCharType="end"/>
      </w:r>
      <w:r w:rsidRPr="0061021D">
        <w:rPr>
          <w:b/>
          <w:szCs w:val="28"/>
        </w:rPr>
        <w:t xml:space="preserve"> Самарской области</w:t>
      </w:r>
    </w:p>
    <w:p w:rsidR="00332BD3" w:rsidRPr="0061021D" w:rsidRDefault="00332BD3" w:rsidP="00332BD3">
      <w:pPr>
        <w:jc w:val="center"/>
        <w:rPr>
          <w:b/>
          <w:bCs/>
          <w:szCs w:val="28"/>
        </w:rPr>
      </w:pPr>
      <w:r w:rsidRPr="0061021D">
        <w:rPr>
          <w:b/>
          <w:bCs/>
          <w:szCs w:val="28"/>
        </w:rPr>
        <w:t>по вопросу  ______________________________________________________</w:t>
      </w:r>
    </w:p>
    <w:p w:rsidR="00332BD3" w:rsidRPr="0061021D" w:rsidRDefault="00332BD3" w:rsidP="00332BD3">
      <w:pPr>
        <w:jc w:val="center"/>
        <w:rPr>
          <w:b/>
          <w:szCs w:val="28"/>
        </w:rPr>
      </w:pPr>
      <w:r w:rsidRPr="0061021D">
        <w:rPr>
          <w:b/>
          <w:szCs w:val="28"/>
        </w:rPr>
        <w:t>от "___" ____________ 20___ г.</w:t>
      </w:r>
    </w:p>
    <w:p w:rsidR="00332BD3" w:rsidRPr="0061021D" w:rsidRDefault="00332BD3" w:rsidP="00332BD3">
      <w:pPr>
        <w:spacing w:line="360" w:lineRule="auto"/>
        <w:ind w:firstLine="709"/>
        <w:jc w:val="both"/>
        <w:rPr>
          <w:szCs w:val="28"/>
        </w:rPr>
      </w:pPr>
    </w:p>
    <w:p w:rsidR="00332BD3" w:rsidRPr="0061021D" w:rsidRDefault="00332BD3" w:rsidP="00332BD3">
      <w:pPr>
        <w:pStyle w:val="af7"/>
      </w:pPr>
      <w:r w:rsidRPr="0061021D">
        <w:t>1. Дата проведения публичных слушаний – с "____"_________ 20__ года "____"_________ 20__ года.</w:t>
      </w:r>
    </w:p>
    <w:p w:rsidR="00332BD3" w:rsidRPr="0061021D" w:rsidRDefault="00332BD3" w:rsidP="00332BD3">
      <w:pPr>
        <w:pStyle w:val="af7"/>
      </w:pPr>
      <w:r w:rsidRPr="0061021D">
        <w:t xml:space="preserve">2. Место проведения публичных слушаний – ______________________. </w:t>
      </w:r>
    </w:p>
    <w:p w:rsidR="00332BD3" w:rsidRPr="0061021D" w:rsidRDefault="00332BD3" w:rsidP="00332BD3">
      <w:pPr>
        <w:pStyle w:val="af7"/>
      </w:pPr>
      <w:r w:rsidRPr="0061021D">
        <w:t>3. Основание проведения публичных слушаний</w:t>
      </w:r>
      <w:proofErr w:type="gramStart"/>
      <w:r w:rsidRPr="0061021D">
        <w:rPr>
          <w:rStyle w:val="af4"/>
        </w:rPr>
        <w:footnoteReference w:id="6"/>
      </w:r>
      <w:r w:rsidRPr="0061021D">
        <w:t xml:space="preserve"> – __________________</w:t>
      </w:r>
      <w:proofErr w:type="gramEnd"/>
    </w:p>
    <w:p w:rsidR="00332BD3" w:rsidRPr="0061021D" w:rsidRDefault="00332BD3" w:rsidP="00332BD3">
      <w:pPr>
        <w:pStyle w:val="af7"/>
        <w:ind w:firstLine="0"/>
      </w:pPr>
      <w:r w:rsidRPr="0061021D">
        <w:t>__________________________________________________________________.</w:t>
      </w:r>
    </w:p>
    <w:p w:rsidR="00332BD3" w:rsidRPr="0061021D" w:rsidRDefault="00332BD3" w:rsidP="00332BD3">
      <w:pPr>
        <w:pStyle w:val="af7"/>
      </w:pPr>
      <w:r w:rsidRPr="0061021D">
        <w:t>4. Вопрос, вынесенный на публичные слушания</w:t>
      </w:r>
      <w:proofErr w:type="gramStart"/>
      <w:r w:rsidRPr="0061021D">
        <w:t xml:space="preserve"> – __________________</w:t>
      </w:r>
      <w:proofErr w:type="gramEnd"/>
    </w:p>
    <w:p w:rsidR="00332BD3" w:rsidRPr="0061021D" w:rsidRDefault="00332BD3" w:rsidP="00332BD3">
      <w:pPr>
        <w:pStyle w:val="af7"/>
        <w:ind w:firstLine="0"/>
      </w:pPr>
      <w:r w:rsidRPr="0061021D">
        <w:t>__________________________________________________________________.</w:t>
      </w:r>
    </w:p>
    <w:p w:rsidR="00332BD3" w:rsidRPr="0061021D" w:rsidRDefault="00332BD3" w:rsidP="00332BD3">
      <w:pPr>
        <w:spacing w:line="360" w:lineRule="auto"/>
        <w:ind w:firstLine="709"/>
        <w:jc w:val="both"/>
        <w:rPr>
          <w:szCs w:val="28"/>
        </w:rPr>
      </w:pPr>
      <w:r w:rsidRPr="0061021D">
        <w:rPr>
          <w:szCs w:val="28"/>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61021D">
        <w:rPr>
          <w:szCs w:val="28"/>
        </w:rPr>
        <w:t xml:space="preserve"> ________ (_________________________) </w:t>
      </w:r>
      <w:proofErr w:type="gramEnd"/>
      <w:r w:rsidRPr="0061021D">
        <w:rPr>
          <w:szCs w:val="28"/>
        </w:rPr>
        <w:t xml:space="preserve">человек. </w:t>
      </w:r>
    </w:p>
    <w:p w:rsidR="00332BD3" w:rsidRPr="0061021D" w:rsidRDefault="00332BD3" w:rsidP="00332BD3">
      <w:pPr>
        <w:widowControl w:val="0"/>
        <w:spacing w:line="360" w:lineRule="auto"/>
        <w:ind w:firstLine="709"/>
        <w:jc w:val="both"/>
        <w:rPr>
          <w:szCs w:val="28"/>
        </w:rPr>
      </w:pPr>
      <w:r w:rsidRPr="0061021D">
        <w:rPr>
          <w:szCs w:val="28"/>
        </w:rPr>
        <w:t xml:space="preserve">6. Мнения, предложения и замечания по проекту Устава сельского поселения </w:t>
      </w:r>
      <w:r w:rsidRPr="0061021D">
        <w:rPr>
          <w:szCs w:val="28"/>
        </w:rPr>
        <w:lastRenderedPageBreak/>
        <w:fldChar w:fldCharType="begin"/>
      </w:r>
      <w:r w:rsidRPr="0061021D">
        <w:rPr>
          <w:szCs w:val="28"/>
        </w:rPr>
        <w:instrText xml:space="preserve"> MERGEFIELD Название_поселения </w:instrText>
      </w:r>
      <w:r w:rsidRPr="0061021D">
        <w:rPr>
          <w:szCs w:val="28"/>
        </w:rPr>
        <w:fldChar w:fldCharType="separate"/>
      </w:r>
      <w:r w:rsidRPr="0061021D">
        <w:rPr>
          <w:noProof/>
          <w:szCs w:val="28"/>
        </w:rPr>
        <w:t>Исаклы</w:t>
      </w:r>
      <w:r w:rsidRPr="0061021D">
        <w:rPr>
          <w:szCs w:val="28"/>
        </w:rPr>
        <w:fldChar w:fldCharType="end"/>
      </w:r>
      <w:r w:rsidRPr="0061021D">
        <w:rPr>
          <w:szCs w:val="28"/>
        </w:rPr>
        <w:t xml:space="preserve"> муниципального района </w:t>
      </w:r>
      <w:r w:rsidRPr="0061021D">
        <w:rPr>
          <w:szCs w:val="28"/>
        </w:rPr>
        <w:fldChar w:fldCharType="begin"/>
      </w:r>
      <w:r w:rsidRPr="0061021D">
        <w:rPr>
          <w:szCs w:val="28"/>
        </w:rPr>
        <w:instrText xml:space="preserve"> MERGEFIELD Название_района </w:instrText>
      </w:r>
      <w:r w:rsidRPr="0061021D">
        <w:rPr>
          <w:szCs w:val="28"/>
        </w:rPr>
        <w:fldChar w:fldCharType="separate"/>
      </w:r>
      <w:r w:rsidRPr="0061021D">
        <w:rPr>
          <w:noProof/>
          <w:szCs w:val="28"/>
        </w:rPr>
        <w:t>Исаклинский</w:t>
      </w:r>
      <w:r w:rsidRPr="0061021D">
        <w:rPr>
          <w:szCs w:val="28"/>
        </w:rPr>
        <w:fldChar w:fldCharType="end"/>
      </w:r>
      <w:r w:rsidRPr="0061021D">
        <w:rPr>
          <w:szCs w:val="28"/>
        </w:rPr>
        <w:t xml:space="preserve"> Самарской области внесли в протокол публичных слушаний</w:t>
      </w:r>
      <w:proofErr w:type="gramStart"/>
      <w:r w:rsidRPr="0061021D">
        <w:rPr>
          <w:szCs w:val="28"/>
        </w:rPr>
        <w:t xml:space="preserve">, –  _________ (_________________________) </w:t>
      </w:r>
      <w:proofErr w:type="gramEnd"/>
      <w:r w:rsidRPr="0061021D">
        <w:rPr>
          <w:szCs w:val="28"/>
        </w:rPr>
        <w:t>человек</w:t>
      </w:r>
      <w:r w:rsidRPr="0061021D">
        <w:rPr>
          <w:rStyle w:val="af4"/>
          <w:szCs w:val="28"/>
        </w:rPr>
        <w:footnoteReference w:id="7"/>
      </w:r>
      <w:r w:rsidRPr="0061021D">
        <w:rPr>
          <w:szCs w:val="28"/>
        </w:rPr>
        <w:t xml:space="preserve">. </w:t>
      </w:r>
    </w:p>
    <w:p w:rsidR="00332BD3" w:rsidRPr="0061021D" w:rsidRDefault="00332BD3" w:rsidP="00332BD3">
      <w:pPr>
        <w:widowControl w:val="0"/>
        <w:spacing w:line="360" w:lineRule="auto"/>
        <w:ind w:firstLine="709"/>
        <w:jc w:val="both"/>
        <w:rPr>
          <w:szCs w:val="28"/>
        </w:rPr>
      </w:pPr>
      <w:r w:rsidRPr="0061021D">
        <w:rPr>
          <w:szCs w:val="28"/>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2BD3" w:rsidRPr="0061021D" w:rsidRDefault="00332BD3" w:rsidP="00332BD3">
      <w:pPr>
        <w:widowControl w:val="0"/>
        <w:spacing w:line="360" w:lineRule="auto"/>
        <w:ind w:firstLine="709"/>
        <w:jc w:val="both"/>
        <w:rPr>
          <w:szCs w:val="28"/>
        </w:rPr>
      </w:pPr>
      <w:r w:rsidRPr="0061021D">
        <w:rPr>
          <w:szCs w:val="28"/>
        </w:rPr>
        <w:t>7.1. Мнения о целесообразности и типичные мнения, содержащие положительную оценку по вопросам публичных слушаний</w:t>
      </w:r>
      <w:r w:rsidRPr="0061021D">
        <w:rPr>
          <w:rStyle w:val="af4"/>
          <w:szCs w:val="28"/>
        </w:rPr>
        <w:footnoteReference w:id="8"/>
      </w:r>
      <w:r w:rsidRPr="0061021D">
        <w:rPr>
          <w:szCs w:val="28"/>
        </w:rPr>
        <w:t>:</w:t>
      </w:r>
    </w:p>
    <w:p w:rsidR="00332BD3" w:rsidRPr="0061021D" w:rsidRDefault="00332BD3" w:rsidP="00332BD3">
      <w:pPr>
        <w:spacing w:line="360" w:lineRule="auto"/>
        <w:ind w:firstLine="709"/>
        <w:jc w:val="both"/>
        <w:rPr>
          <w:szCs w:val="28"/>
        </w:rPr>
      </w:pPr>
      <w:r w:rsidRPr="0061021D">
        <w:rPr>
          <w:szCs w:val="28"/>
        </w:rPr>
        <w:t>______________________________________________________________________________________________________________________________.</w:t>
      </w:r>
    </w:p>
    <w:p w:rsidR="00332BD3" w:rsidRPr="0061021D" w:rsidRDefault="00332BD3" w:rsidP="00332BD3">
      <w:pPr>
        <w:spacing w:line="360" w:lineRule="auto"/>
        <w:ind w:firstLine="709"/>
        <w:jc w:val="both"/>
        <w:outlineLvl w:val="0"/>
        <w:rPr>
          <w:szCs w:val="28"/>
        </w:rPr>
      </w:pPr>
      <w:r w:rsidRPr="0061021D">
        <w:rPr>
          <w:szCs w:val="28"/>
        </w:rPr>
        <w:t>7.2. Мнения, содержащие отрицательную оценку по вопросу публичных слушаний, ______________________________________________</w:t>
      </w:r>
      <w:r w:rsidRPr="0061021D">
        <w:rPr>
          <w:rStyle w:val="af4"/>
          <w:szCs w:val="28"/>
        </w:rPr>
        <w:footnoteReference w:id="9"/>
      </w:r>
      <w:r w:rsidRPr="0061021D">
        <w:rPr>
          <w:szCs w:val="28"/>
        </w:rPr>
        <w:t>.</w:t>
      </w:r>
    </w:p>
    <w:p w:rsidR="00332BD3" w:rsidRPr="0061021D" w:rsidRDefault="00332BD3" w:rsidP="00332BD3">
      <w:pPr>
        <w:spacing w:line="360" w:lineRule="auto"/>
        <w:ind w:firstLine="709"/>
        <w:jc w:val="both"/>
        <w:outlineLvl w:val="0"/>
        <w:rPr>
          <w:szCs w:val="28"/>
        </w:rPr>
      </w:pPr>
      <w:r w:rsidRPr="0061021D">
        <w:rPr>
          <w:szCs w:val="28"/>
        </w:rPr>
        <w:t>7.3. Замечания и предложения по вопросам публичных слушаний</w:t>
      </w:r>
      <w:r w:rsidRPr="0061021D">
        <w:rPr>
          <w:rStyle w:val="af4"/>
          <w:szCs w:val="28"/>
        </w:rPr>
        <w:footnoteReference w:id="10"/>
      </w:r>
      <w:r w:rsidRPr="0061021D">
        <w:rPr>
          <w:szCs w:val="28"/>
        </w:rPr>
        <w:t>:</w:t>
      </w:r>
    </w:p>
    <w:p w:rsidR="00332BD3" w:rsidRPr="0061021D" w:rsidRDefault="00332BD3" w:rsidP="00332BD3">
      <w:pPr>
        <w:spacing w:line="360" w:lineRule="auto"/>
        <w:ind w:firstLine="709"/>
        <w:jc w:val="both"/>
        <w:rPr>
          <w:szCs w:val="28"/>
        </w:rPr>
      </w:pPr>
      <w:r w:rsidRPr="0061021D">
        <w:rPr>
          <w:szCs w:val="28"/>
        </w:rPr>
        <w:t>______________________________________________________________________________________________________________________________.</w:t>
      </w:r>
    </w:p>
    <w:p w:rsidR="00332BD3" w:rsidRPr="0061021D" w:rsidRDefault="00332BD3" w:rsidP="00332BD3">
      <w:pPr>
        <w:spacing w:line="360" w:lineRule="auto"/>
        <w:ind w:firstLine="709"/>
        <w:jc w:val="both"/>
        <w:rPr>
          <w:szCs w:val="28"/>
        </w:rPr>
      </w:pPr>
      <w:r w:rsidRPr="0061021D">
        <w:rPr>
          <w:szCs w:val="28"/>
        </w:rPr>
        <w:t>8. Не могут быть учтены следующие замечания и предложения участников публичных слушаний</w:t>
      </w:r>
      <w:r w:rsidRPr="0061021D">
        <w:rPr>
          <w:rStyle w:val="af4"/>
          <w:szCs w:val="28"/>
        </w:rPr>
        <w:footnoteReference w:id="11"/>
      </w:r>
      <w:r w:rsidRPr="0061021D">
        <w:rPr>
          <w:szCs w:val="28"/>
        </w:rPr>
        <w:t>:</w:t>
      </w:r>
    </w:p>
    <w:tbl>
      <w:tblPr>
        <w:tblW w:w="0" w:type="auto"/>
        <w:tblLook w:val="01E0"/>
      </w:tblPr>
      <w:tblGrid>
        <w:gridCol w:w="564"/>
        <w:gridCol w:w="2622"/>
        <w:gridCol w:w="2793"/>
        <w:gridCol w:w="3420"/>
      </w:tblGrid>
      <w:tr w:rsidR="00332BD3" w:rsidRPr="00A94CB5" w:rsidTr="00AC7B8C">
        <w:tc>
          <w:tcPr>
            <w:tcW w:w="564"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w:t>
            </w:r>
          </w:p>
        </w:tc>
        <w:tc>
          <w:tcPr>
            <w:tcW w:w="2622"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t xml:space="preserve">Ф.И.О. лица, выразившего </w:t>
            </w:r>
            <w:r w:rsidRPr="0061021D">
              <w:lastRenderedPageBreak/>
              <w:t>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lastRenderedPageBreak/>
              <w:t xml:space="preserve">Информация о возражениях, </w:t>
            </w:r>
            <w:r w:rsidRPr="0061021D">
              <w:lastRenderedPageBreak/>
              <w:t>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332BD3" w:rsidRPr="0061021D" w:rsidRDefault="00332BD3" w:rsidP="00AC7B8C">
            <w:pPr>
              <w:jc w:val="center"/>
            </w:pPr>
            <w:r w:rsidRPr="0061021D">
              <w:lastRenderedPageBreak/>
              <w:t xml:space="preserve">Краткая мотивировка отклонения возражения, </w:t>
            </w:r>
            <w:r w:rsidRPr="0061021D">
              <w:lastRenderedPageBreak/>
              <w:t>замечания или предложения</w:t>
            </w:r>
          </w:p>
        </w:tc>
      </w:tr>
      <w:tr w:rsidR="00332BD3" w:rsidRPr="00A94CB5" w:rsidTr="00AC7B8C">
        <w:tc>
          <w:tcPr>
            <w:tcW w:w="564"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2622"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2793"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3420"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r>
      <w:tr w:rsidR="00332BD3" w:rsidRPr="00A94CB5" w:rsidTr="00AC7B8C">
        <w:tc>
          <w:tcPr>
            <w:tcW w:w="564"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2622"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2793"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3420"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r>
      <w:tr w:rsidR="00332BD3" w:rsidRPr="00A94CB5" w:rsidTr="00AC7B8C">
        <w:tc>
          <w:tcPr>
            <w:tcW w:w="564"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2622"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2793"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c>
          <w:tcPr>
            <w:tcW w:w="3420" w:type="dxa"/>
            <w:tcBorders>
              <w:top w:val="single" w:sz="4" w:space="0" w:color="auto"/>
              <w:left w:val="single" w:sz="4" w:space="0" w:color="auto"/>
              <w:bottom w:val="single" w:sz="4" w:space="0" w:color="auto"/>
              <w:right w:val="single" w:sz="4" w:space="0" w:color="auto"/>
            </w:tcBorders>
          </w:tcPr>
          <w:p w:rsidR="00332BD3" w:rsidRPr="00A94CB5" w:rsidRDefault="00332BD3" w:rsidP="00AC7B8C">
            <w:pPr>
              <w:rPr>
                <w:szCs w:val="28"/>
              </w:rPr>
            </w:pPr>
          </w:p>
        </w:tc>
      </w:tr>
    </w:tbl>
    <w:p w:rsidR="00332BD3" w:rsidRPr="0061021D" w:rsidRDefault="00332BD3" w:rsidP="00332BD3">
      <w:pPr>
        <w:spacing w:line="360" w:lineRule="auto"/>
        <w:ind w:firstLine="709"/>
        <w:jc w:val="both"/>
        <w:rPr>
          <w:szCs w:val="28"/>
        </w:rPr>
      </w:pPr>
    </w:p>
    <w:p w:rsidR="00332BD3" w:rsidRPr="0061021D" w:rsidRDefault="00332BD3" w:rsidP="00332BD3">
      <w:pPr>
        <w:spacing w:line="360" w:lineRule="auto"/>
        <w:ind w:firstLine="709"/>
        <w:jc w:val="both"/>
        <w:rPr>
          <w:szCs w:val="28"/>
        </w:rPr>
      </w:pPr>
      <w:r w:rsidRPr="0061021D">
        <w:rPr>
          <w:szCs w:val="28"/>
        </w:rPr>
        <w:t>9. По результатам рассмотрения мнений, замечаний и предложений участников публичных слушаний рекомендуется</w:t>
      </w:r>
      <w:r w:rsidRPr="0061021D">
        <w:rPr>
          <w:rStyle w:val="af4"/>
          <w:szCs w:val="28"/>
        </w:rPr>
        <w:footnoteReference w:id="12"/>
      </w:r>
      <w:r w:rsidRPr="0061021D">
        <w:rPr>
          <w:szCs w:val="28"/>
        </w:rPr>
        <w:t>:</w:t>
      </w:r>
    </w:p>
    <w:p w:rsidR="00332BD3" w:rsidRPr="0061021D" w:rsidRDefault="00332BD3" w:rsidP="00332BD3">
      <w:pPr>
        <w:spacing w:line="360" w:lineRule="auto"/>
        <w:ind w:firstLine="709"/>
        <w:jc w:val="both"/>
        <w:rPr>
          <w:szCs w:val="28"/>
        </w:rPr>
      </w:pPr>
      <w:r w:rsidRPr="0061021D">
        <w:rPr>
          <w:szCs w:val="28"/>
        </w:rPr>
        <w:t>1) ___________________________________________________________;</w:t>
      </w:r>
    </w:p>
    <w:p w:rsidR="00332BD3" w:rsidRPr="0061021D" w:rsidRDefault="00332BD3" w:rsidP="00332BD3">
      <w:pPr>
        <w:spacing w:line="360" w:lineRule="auto"/>
        <w:ind w:firstLine="709"/>
        <w:jc w:val="both"/>
        <w:rPr>
          <w:szCs w:val="28"/>
        </w:rPr>
      </w:pPr>
      <w:r w:rsidRPr="0061021D">
        <w:rPr>
          <w:szCs w:val="28"/>
        </w:rPr>
        <w:t>2) __________________________________________________________.</w:t>
      </w:r>
    </w:p>
    <w:p w:rsidR="00332BD3" w:rsidRPr="0061021D" w:rsidRDefault="00332BD3" w:rsidP="00332BD3">
      <w:pPr>
        <w:spacing w:before="240"/>
        <w:ind w:firstLine="709"/>
        <w:jc w:val="both"/>
        <w:rPr>
          <w:szCs w:val="28"/>
        </w:rPr>
      </w:pPr>
      <w:r w:rsidRPr="0061021D">
        <w:rPr>
          <w:szCs w:val="28"/>
        </w:rPr>
        <w:t xml:space="preserve">Руководитель органа, уполномоченного </w:t>
      </w:r>
    </w:p>
    <w:p w:rsidR="00332BD3" w:rsidRPr="0061021D" w:rsidRDefault="00332BD3" w:rsidP="00332BD3">
      <w:pPr>
        <w:ind w:firstLine="709"/>
        <w:jc w:val="both"/>
        <w:rPr>
          <w:szCs w:val="28"/>
        </w:rPr>
      </w:pPr>
      <w:r w:rsidRPr="0061021D">
        <w:rPr>
          <w:szCs w:val="28"/>
        </w:rPr>
        <w:t>на проведение публичных слушаний ____________      ______________</w:t>
      </w:r>
    </w:p>
    <w:p w:rsidR="00332BD3" w:rsidRPr="00625BD0" w:rsidRDefault="00332BD3" w:rsidP="00332BD3">
      <w:pPr>
        <w:ind w:firstLine="709"/>
        <w:jc w:val="both"/>
        <w:rPr>
          <w:b/>
          <w:bCs/>
          <w:i/>
          <w:iCs/>
        </w:rPr>
      </w:pPr>
      <w:r w:rsidRPr="0061021D">
        <w:rPr>
          <w:i/>
          <w:iCs/>
        </w:rPr>
        <w:t xml:space="preserve">                                                                                                     (подпись)                               (ФИО)</w:t>
      </w:r>
    </w:p>
    <w:p w:rsidR="00332BD3" w:rsidRDefault="00332BD3" w:rsidP="00332BD3"/>
    <w:p w:rsidR="00D840AB" w:rsidRPr="00D840AB" w:rsidRDefault="00D840AB" w:rsidP="00D840AB">
      <w:pPr>
        <w:tabs>
          <w:tab w:val="left" w:pos="3328"/>
        </w:tabs>
        <w:rPr>
          <w:szCs w:val="28"/>
        </w:rPr>
      </w:pPr>
    </w:p>
    <w:sectPr w:rsidR="00D840AB" w:rsidRPr="00D840AB" w:rsidSect="00DA4AD6">
      <w:pgSz w:w="11906" w:h="16838"/>
      <w:pgMar w:top="426" w:right="566" w:bottom="426"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93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93B95" w16cid:durableId="1DFE12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4D" w:rsidRDefault="003F124D" w:rsidP="00332BD3">
      <w:pPr>
        <w:spacing w:after="0" w:line="240" w:lineRule="auto"/>
      </w:pPr>
      <w:r>
        <w:separator/>
      </w:r>
    </w:p>
  </w:endnote>
  <w:endnote w:type="continuationSeparator" w:id="0">
    <w:p w:rsidR="003F124D" w:rsidRDefault="003F124D" w:rsidP="0033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4D" w:rsidRDefault="003F124D" w:rsidP="00332BD3">
      <w:pPr>
        <w:spacing w:after="0" w:line="240" w:lineRule="auto"/>
      </w:pPr>
      <w:r>
        <w:separator/>
      </w:r>
    </w:p>
  </w:footnote>
  <w:footnote w:type="continuationSeparator" w:id="0">
    <w:p w:rsidR="003F124D" w:rsidRDefault="003F124D" w:rsidP="00332BD3">
      <w:pPr>
        <w:spacing w:after="0" w:line="240" w:lineRule="auto"/>
      </w:pPr>
      <w:r>
        <w:continuationSeparator/>
      </w:r>
    </w:p>
  </w:footnote>
  <w:footnote w:id="1">
    <w:p w:rsidR="00332BD3" w:rsidRPr="00FD1C93" w:rsidRDefault="00332BD3" w:rsidP="00332BD3">
      <w:pPr>
        <w:pStyle w:val="af2"/>
        <w:rPr>
          <w:sz w:val="18"/>
          <w:szCs w:val="18"/>
        </w:rPr>
      </w:pPr>
      <w:r w:rsidRPr="00FD1C93">
        <w:rPr>
          <w:rStyle w:val="af4"/>
          <w:sz w:val="18"/>
          <w:szCs w:val="18"/>
        </w:rPr>
        <w:footnoteRef/>
      </w:r>
      <w:r w:rsidRPr="00FD1C93">
        <w:rPr>
          <w:sz w:val="18"/>
          <w:szCs w:val="18"/>
        </w:rPr>
        <w:t xml:space="preserve"> Указываются наименование и реквизиты муниципального правового акта </w:t>
      </w:r>
      <w:r>
        <w:rPr>
          <w:sz w:val="18"/>
          <w:szCs w:val="18"/>
        </w:rPr>
        <w:t>о проведении публичных слушаний, источник его официального опубликования.</w:t>
      </w:r>
    </w:p>
  </w:footnote>
  <w:footnote w:id="2">
    <w:p w:rsidR="00332BD3" w:rsidRDefault="00332BD3" w:rsidP="00332BD3">
      <w:pPr>
        <w:pStyle w:val="af2"/>
      </w:pPr>
      <w:r w:rsidRPr="00FD1C93">
        <w:rPr>
          <w:rStyle w:val="af4"/>
          <w:sz w:val="18"/>
          <w:szCs w:val="18"/>
        </w:rPr>
        <w:footnoteRef/>
      </w:r>
      <w:r w:rsidRPr="00FD1C93">
        <w:rPr>
          <w:sz w:val="18"/>
          <w:szCs w:val="18"/>
        </w:rPr>
        <w:t xml:space="preserve"> Указываются вопросы, представляемые на обсуждение путем проведения публичных слушаний.</w:t>
      </w:r>
    </w:p>
  </w:footnote>
  <w:footnote w:id="3">
    <w:p w:rsidR="00332BD3" w:rsidRDefault="00332BD3" w:rsidP="00332BD3">
      <w:pPr>
        <w:pStyle w:val="af2"/>
      </w:pPr>
      <w:r>
        <w:rPr>
          <w:rStyle w:val="af4"/>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332BD3" w:rsidRDefault="00332BD3" w:rsidP="00332BD3">
      <w:pPr>
        <w:pStyle w:val="af2"/>
        <w:jc w:val="both"/>
      </w:pPr>
      <w:r>
        <w:rPr>
          <w:rStyle w:val="af4"/>
        </w:rPr>
        <w:footnoteRef/>
      </w:r>
      <w:r>
        <w:t xml:space="preserve"> Указываются </w:t>
      </w:r>
      <w:r w:rsidRPr="00C30EF8">
        <w:t>вопрос</w:t>
      </w:r>
      <w:r>
        <w:t>ы, представляемые</w:t>
      </w:r>
      <w:r w:rsidRPr="00C30EF8">
        <w:t xml:space="preserve"> на обсуждение путем проведения публичных слушаний.</w:t>
      </w:r>
    </w:p>
  </w:footnote>
  <w:footnote w:id="5">
    <w:p w:rsidR="00332BD3" w:rsidRDefault="00332BD3" w:rsidP="00332BD3">
      <w:pPr>
        <w:pStyle w:val="af2"/>
        <w:jc w:val="both"/>
      </w:pPr>
      <w:r w:rsidRPr="00C30EF8">
        <w:rPr>
          <w:rStyle w:val="af4"/>
        </w:rPr>
        <w:footnoteRef/>
      </w:r>
      <w:r w:rsidRPr="00C30EF8">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332BD3" w:rsidRDefault="00332BD3" w:rsidP="00332BD3">
      <w:pPr>
        <w:pStyle w:val="af2"/>
        <w:ind w:firstLine="680"/>
        <w:jc w:val="both"/>
      </w:pPr>
      <w:r>
        <w:rPr>
          <w:rStyle w:val="af4"/>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332BD3" w:rsidRPr="003849B2" w:rsidRDefault="00332BD3" w:rsidP="00332BD3">
      <w:pPr>
        <w:ind w:firstLine="709"/>
        <w:jc w:val="both"/>
        <w:rPr>
          <w:b/>
          <w:bCs/>
          <w:iCs/>
        </w:rPr>
      </w:pPr>
      <w:r>
        <w:rPr>
          <w:rStyle w:val="af4"/>
        </w:rPr>
        <w:footnoteRef/>
      </w:r>
      <w:r>
        <w:t xml:space="preserve"> </w:t>
      </w:r>
      <w:r w:rsidRPr="003849B2">
        <w:t xml:space="preserve">Если при проведении публичных слушаний замечания, предложения и мнения не были </w:t>
      </w:r>
      <w:r>
        <w:t>представлены и внесены в протокол, то следует указать: не представлены</w:t>
      </w:r>
      <w:r w:rsidRPr="003849B2">
        <w:t>.</w:t>
      </w:r>
    </w:p>
  </w:footnote>
  <w:footnote w:id="8">
    <w:p w:rsidR="00332BD3" w:rsidRPr="00A602F9" w:rsidRDefault="00332BD3" w:rsidP="00332BD3">
      <w:pPr>
        <w:pStyle w:val="af2"/>
        <w:ind w:firstLine="680"/>
        <w:jc w:val="both"/>
      </w:pPr>
      <w:r w:rsidRPr="00AD34B7">
        <w:rPr>
          <w:rStyle w:val="af4"/>
        </w:rPr>
        <w:footnoteRef/>
      </w:r>
      <w:r w:rsidRPr="00AD34B7">
        <w:t xml:space="preserve"> </w:t>
      </w:r>
      <w:r>
        <w:t xml:space="preserve">Указывается количество человек, высказавших указанные мнения. Если мнения, содержащие положительную оценку, не высказаны, </w:t>
      </w:r>
      <w:r w:rsidRPr="00A602F9">
        <w:t>то следует указать: не высказаны.</w:t>
      </w:r>
    </w:p>
  </w:footnote>
  <w:footnote w:id="9">
    <w:p w:rsidR="00332BD3" w:rsidRPr="00A602F9" w:rsidRDefault="00332BD3" w:rsidP="00332BD3">
      <w:pPr>
        <w:pStyle w:val="af2"/>
        <w:ind w:firstLine="680"/>
        <w:jc w:val="both"/>
      </w:pPr>
      <w:r w:rsidRPr="00AD34B7">
        <w:rPr>
          <w:rStyle w:val="af4"/>
        </w:rPr>
        <w:footnoteRef/>
      </w:r>
      <w:r w:rsidRPr="00AD34B7">
        <w:t xml:space="preserve"> </w:t>
      </w:r>
      <w:r>
        <w:t xml:space="preserve">Указывается  количество человек, высказавших указанные мнения. Если </w:t>
      </w:r>
      <w:r w:rsidRPr="007942BD">
        <w:t>мнения, содержащие отрицател</w:t>
      </w:r>
      <w:r>
        <w:t xml:space="preserve">ьную оценку, не высказаны, </w:t>
      </w:r>
      <w:r w:rsidRPr="00A602F9">
        <w:t>то следует указать: не высказаны.</w:t>
      </w:r>
    </w:p>
  </w:footnote>
  <w:footnote w:id="10">
    <w:p w:rsidR="00332BD3" w:rsidRPr="00A602F9" w:rsidRDefault="00332BD3" w:rsidP="00332BD3">
      <w:pPr>
        <w:ind w:firstLine="680"/>
        <w:jc w:val="both"/>
        <w:rPr>
          <w:b/>
          <w:bCs/>
          <w:iCs/>
          <w:szCs w:val="28"/>
        </w:rPr>
      </w:pPr>
      <w:r w:rsidRPr="00A602F9">
        <w:rPr>
          <w:rStyle w:val="af4"/>
        </w:rPr>
        <w:footnoteRef/>
      </w:r>
      <w:r w:rsidRPr="00A602F9">
        <w:t xml:space="preserve"> </w:t>
      </w:r>
      <w:r w:rsidRPr="00E662AE">
        <w:t xml:space="preserve">Указывается </w:t>
      </w:r>
      <w:r>
        <w:t>только содержание замечаний, мнений и предложений,</w:t>
      </w:r>
      <w:r w:rsidRPr="00E662AE">
        <w:t xml:space="preserve"> </w:t>
      </w:r>
      <w:r>
        <w:t xml:space="preserve">представленных участниками слушаний и относящихся к вопросу публичных слушаний. </w:t>
      </w:r>
      <w:r w:rsidRPr="00E662AE">
        <w:t>Если</w:t>
      </w:r>
      <w:r w:rsidRPr="00A602F9">
        <w:t xml:space="preserve"> при проведении публичных слушаний замечания, предложения и мнения не были высказаны, то следует указать: не высказаны.</w:t>
      </w:r>
    </w:p>
  </w:footnote>
  <w:footnote w:id="11">
    <w:p w:rsidR="00332BD3" w:rsidRDefault="00332BD3" w:rsidP="00332BD3">
      <w:pPr>
        <w:pStyle w:val="af2"/>
        <w:ind w:firstLine="680"/>
      </w:pPr>
      <w:r>
        <w:rPr>
          <w:rStyle w:val="af4"/>
        </w:rPr>
        <w:footnoteRef/>
      </w:r>
      <w:r>
        <w:t xml:space="preserve"> </w:t>
      </w:r>
      <w:r w:rsidRPr="00A602F9">
        <w:t>Если при проведен</w:t>
      </w:r>
      <w:r>
        <w:t>ии публичных слушаний замечания и</w:t>
      </w:r>
      <w:r w:rsidRPr="00A602F9">
        <w:t xml:space="preserve"> предложения </w:t>
      </w:r>
      <w:r>
        <w:t>не были высказаны, или все высказанные замечания и предложения рекомендуется учесть, то пункт 8 исключается.</w:t>
      </w:r>
    </w:p>
  </w:footnote>
  <w:footnote w:id="12">
    <w:p w:rsidR="00332BD3" w:rsidRDefault="00332BD3" w:rsidP="00332BD3">
      <w:pPr>
        <w:pStyle w:val="af2"/>
        <w:ind w:firstLine="680"/>
        <w:jc w:val="both"/>
      </w:pPr>
      <w:r>
        <w:rPr>
          <w:rStyle w:val="af4"/>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D3" w:rsidRDefault="00332BD3" w:rsidP="0049753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32BD3" w:rsidRDefault="00332BD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D3" w:rsidRPr="00E86082" w:rsidRDefault="00332BD3" w:rsidP="00497535">
    <w:pPr>
      <w:pStyle w:val="af"/>
      <w:framePr w:wrap="around" w:vAnchor="text" w:hAnchor="margin" w:xAlign="center" w:y="1"/>
      <w:jc w:val="center"/>
      <w:rPr>
        <w:rStyle w:val="af1"/>
        <w:sz w:val="20"/>
        <w:szCs w:val="20"/>
      </w:rPr>
    </w:pPr>
    <w:r w:rsidRPr="00E86082">
      <w:rPr>
        <w:rStyle w:val="af1"/>
        <w:sz w:val="20"/>
        <w:szCs w:val="20"/>
      </w:rPr>
      <w:fldChar w:fldCharType="begin"/>
    </w:r>
    <w:r w:rsidRPr="00E86082">
      <w:rPr>
        <w:rStyle w:val="af1"/>
        <w:sz w:val="20"/>
        <w:szCs w:val="20"/>
      </w:rPr>
      <w:instrText xml:space="preserve">PAGE  </w:instrText>
    </w:r>
    <w:r w:rsidRPr="00E86082">
      <w:rPr>
        <w:rStyle w:val="af1"/>
        <w:sz w:val="20"/>
        <w:szCs w:val="20"/>
      </w:rPr>
      <w:fldChar w:fldCharType="separate"/>
    </w:r>
    <w:r w:rsidR="00C6594B">
      <w:rPr>
        <w:rStyle w:val="af1"/>
        <w:noProof/>
        <w:sz w:val="20"/>
        <w:szCs w:val="20"/>
      </w:rPr>
      <w:t>3</w:t>
    </w:r>
    <w:r w:rsidRPr="00E86082">
      <w:rPr>
        <w:rStyle w:val="af1"/>
        <w:sz w:val="20"/>
        <w:szCs w:val="20"/>
      </w:rPr>
      <w:fldChar w:fldCharType="end"/>
    </w:r>
  </w:p>
  <w:p w:rsidR="00332BD3" w:rsidRDefault="00332BD3">
    <w:pPr>
      <w:pStyle w:val="af"/>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Page"/>
    <w:footnote w:id="-1"/>
    <w:footnote w:id="0"/>
  </w:footnotePr>
  <w:endnotePr>
    <w:endnote w:id="-1"/>
    <w:endnote w:id="0"/>
  </w:endnotePr>
  <w:compat/>
  <w:rsids>
    <w:rsidRoot w:val="00FF670F"/>
    <w:rsid w:val="000229A1"/>
    <w:rsid w:val="0002567C"/>
    <w:rsid w:val="000A5AD6"/>
    <w:rsid w:val="000D28E5"/>
    <w:rsid w:val="000D54DD"/>
    <w:rsid w:val="00143DAB"/>
    <w:rsid w:val="0015701D"/>
    <w:rsid w:val="00160E42"/>
    <w:rsid w:val="00162892"/>
    <w:rsid w:val="00165045"/>
    <w:rsid w:val="001F6B27"/>
    <w:rsid w:val="001F6BF1"/>
    <w:rsid w:val="00205F6C"/>
    <w:rsid w:val="00230B2A"/>
    <w:rsid w:val="00234EDE"/>
    <w:rsid w:val="002571E3"/>
    <w:rsid w:val="002862E8"/>
    <w:rsid w:val="002B57D2"/>
    <w:rsid w:val="002D7968"/>
    <w:rsid w:val="002E02F1"/>
    <w:rsid w:val="00304F9D"/>
    <w:rsid w:val="00332BD3"/>
    <w:rsid w:val="00341511"/>
    <w:rsid w:val="003445C0"/>
    <w:rsid w:val="0035478C"/>
    <w:rsid w:val="003572C6"/>
    <w:rsid w:val="00372316"/>
    <w:rsid w:val="003D751D"/>
    <w:rsid w:val="003F124D"/>
    <w:rsid w:val="0040127C"/>
    <w:rsid w:val="00410A95"/>
    <w:rsid w:val="00487A46"/>
    <w:rsid w:val="0049340E"/>
    <w:rsid w:val="004B4306"/>
    <w:rsid w:val="004B7265"/>
    <w:rsid w:val="004C582E"/>
    <w:rsid w:val="004F7DC0"/>
    <w:rsid w:val="005047A7"/>
    <w:rsid w:val="00507395"/>
    <w:rsid w:val="005316E6"/>
    <w:rsid w:val="00551EE8"/>
    <w:rsid w:val="005925C2"/>
    <w:rsid w:val="005C5568"/>
    <w:rsid w:val="005D7589"/>
    <w:rsid w:val="005F3E61"/>
    <w:rsid w:val="00611D9D"/>
    <w:rsid w:val="00657B09"/>
    <w:rsid w:val="00663C07"/>
    <w:rsid w:val="006744D0"/>
    <w:rsid w:val="00686B80"/>
    <w:rsid w:val="006A59B4"/>
    <w:rsid w:val="006B1A14"/>
    <w:rsid w:val="006B3948"/>
    <w:rsid w:val="006E790D"/>
    <w:rsid w:val="006F5B9A"/>
    <w:rsid w:val="0070198D"/>
    <w:rsid w:val="00732DC5"/>
    <w:rsid w:val="0073458A"/>
    <w:rsid w:val="007606BB"/>
    <w:rsid w:val="00776042"/>
    <w:rsid w:val="007F0490"/>
    <w:rsid w:val="00817337"/>
    <w:rsid w:val="008420E6"/>
    <w:rsid w:val="0084788B"/>
    <w:rsid w:val="00881E38"/>
    <w:rsid w:val="009006DB"/>
    <w:rsid w:val="00906B5F"/>
    <w:rsid w:val="00917870"/>
    <w:rsid w:val="00934F0A"/>
    <w:rsid w:val="00940BC5"/>
    <w:rsid w:val="0094789B"/>
    <w:rsid w:val="00953321"/>
    <w:rsid w:val="0095484B"/>
    <w:rsid w:val="00960B47"/>
    <w:rsid w:val="009810EC"/>
    <w:rsid w:val="009B4B70"/>
    <w:rsid w:val="009C6DF1"/>
    <w:rsid w:val="009D3958"/>
    <w:rsid w:val="009D7C64"/>
    <w:rsid w:val="009F725C"/>
    <w:rsid w:val="00A22983"/>
    <w:rsid w:val="00A2421D"/>
    <w:rsid w:val="00A33431"/>
    <w:rsid w:val="00A3464B"/>
    <w:rsid w:val="00A35892"/>
    <w:rsid w:val="00A8158D"/>
    <w:rsid w:val="00A8763B"/>
    <w:rsid w:val="00A928F3"/>
    <w:rsid w:val="00AA4ADD"/>
    <w:rsid w:val="00AD0D4A"/>
    <w:rsid w:val="00AD3599"/>
    <w:rsid w:val="00AD6775"/>
    <w:rsid w:val="00AF6254"/>
    <w:rsid w:val="00B1320D"/>
    <w:rsid w:val="00B1394D"/>
    <w:rsid w:val="00B36D2A"/>
    <w:rsid w:val="00B42200"/>
    <w:rsid w:val="00B4754D"/>
    <w:rsid w:val="00B60B9D"/>
    <w:rsid w:val="00B7259A"/>
    <w:rsid w:val="00B92105"/>
    <w:rsid w:val="00C10D39"/>
    <w:rsid w:val="00C6454B"/>
    <w:rsid w:val="00C6594B"/>
    <w:rsid w:val="00C7730D"/>
    <w:rsid w:val="00CB20CE"/>
    <w:rsid w:val="00D12763"/>
    <w:rsid w:val="00D127C7"/>
    <w:rsid w:val="00D443B0"/>
    <w:rsid w:val="00D76DEF"/>
    <w:rsid w:val="00D77C2F"/>
    <w:rsid w:val="00D840AB"/>
    <w:rsid w:val="00DA3132"/>
    <w:rsid w:val="00DA4AD6"/>
    <w:rsid w:val="00DE55D8"/>
    <w:rsid w:val="00DF5282"/>
    <w:rsid w:val="00E15234"/>
    <w:rsid w:val="00E27958"/>
    <w:rsid w:val="00E428DB"/>
    <w:rsid w:val="00E71D81"/>
    <w:rsid w:val="00E954BE"/>
    <w:rsid w:val="00EA4FA3"/>
    <w:rsid w:val="00ED505F"/>
    <w:rsid w:val="00F016F9"/>
    <w:rsid w:val="00F06669"/>
    <w:rsid w:val="00F311C9"/>
    <w:rsid w:val="00F75769"/>
    <w:rsid w:val="00FA0C7A"/>
    <w:rsid w:val="00FF6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0F"/>
    <w:rPr>
      <w:rFonts w:ascii="Times New Roman" w:eastAsia="Calibri" w:hAnsi="Times New Roman" w:cs="Times New Roman"/>
      <w:sz w:val="28"/>
    </w:rPr>
  </w:style>
  <w:style w:type="paragraph" w:styleId="1">
    <w:name w:val="heading 1"/>
    <w:basedOn w:val="a"/>
    <w:next w:val="a"/>
    <w:link w:val="10"/>
    <w:qFormat/>
    <w:rsid w:val="00372316"/>
    <w:pPr>
      <w:keepNext/>
      <w:spacing w:after="0" w:line="240" w:lineRule="auto"/>
      <w:ind w:firstLine="8256"/>
      <w:jc w:val="center"/>
      <w:outlineLvl w:val="0"/>
    </w:pPr>
    <w:rPr>
      <w:rFonts w:eastAsia="Times New Roman"/>
      <w:b/>
      <w:bCs/>
      <w:sz w:val="16"/>
      <w:szCs w:val="24"/>
      <w:lang w:eastAsia="ru-RU"/>
    </w:rPr>
  </w:style>
  <w:style w:type="paragraph" w:styleId="2">
    <w:name w:val="heading 2"/>
    <w:basedOn w:val="a"/>
    <w:next w:val="a"/>
    <w:link w:val="20"/>
    <w:qFormat/>
    <w:rsid w:val="00372316"/>
    <w:pPr>
      <w:keepNext/>
      <w:spacing w:before="240" w:after="60" w:line="240" w:lineRule="auto"/>
      <w:outlineLvl w:val="1"/>
    </w:pPr>
    <w:rPr>
      <w:rFonts w:eastAsia="Times New Roman"/>
      <w:b/>
      <w:sz w:val="24"/>
      <w:szCs w:val="20"/>
      <w:lang w:val="en-US" w:eastAsia="ru-RU"/>
    </w:rPr>
  </w:style>
  <w:style w:type="paragraph" w:styleId="4">
    <w:name w:val="heading 4"/>
    <w:basedOn w:val="a"/>
    <w:next w:val="a"/>
    <w:link w:val="40"/>
    <w:qFormat/>
    <w:rsid w:val="00372316"/>
    <w:pPr>
      <w:keepNext/>
      <w:spacing w:after="0" w:line="0" w:lineRule="atLeast"/>
      <w:ind w:left="1701"/>
      <w:jc w:val="center"/>
      <w:outlineLvl w:val="3"/>
    </w:pPr>
    <w:rPr>
      <w:rFonts w:ascii="Arial" w:eastAsia="Times New Roman" w:hAnsi="Arial"/>
      <w:b/>
      <w:sz w:val="26"/>
      <w:szCs w:val="20"/>
      <w:lang w:val="en-US" w:eastAsia="ru-RU"/>
    </w:rPr>
  </w:style>
  <w:style w:type="paragraph" w:styleId="6">
    <w:name w:val="heading 6"/>
    <w:basedOn w:val="a"/>
    <w:next w:val="a"/>
    <w:link w:val="60"/>
    <w:qFormat/>
    <w:rsid w:val="00372316"/>
    <w:pPr>
      <w:keepNext/>
      <w:spacing w:after="0" w:line="240" w:lineRule="auto"/>
      <w:jc w:val="right"/>
      <w:outlineLvl w:val="5"/>
    </w:pPr>
    <w:rPr>
      <w:rFonts w:eastAsia="Times New Roman"/>
      <w:sz w:val="24"/>
      <w:szCs w:val="20"/>
      <w:lang w:eastAsia="ru-RU"/>
    </w:rPr>
  </w:style>
  <w:style w:type="paragraph" w:styleId="8">
    <w:name w:val="heading 8"/>
    <w:basedOn w:val="a"/>
    <w:next w:val="a"/>
    <w:link w:val="80"/>
    <w:qFormat/>
    <w:rsid w:val="00372316"/>
    <w:pPr>
      <w:keepNext/>
      <w:spacing w:after="0" w:line="240" w:lineRule="auto"/>
      <w:jc w:val="center"/>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70F"/>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FF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70F"/>
    <w:rPr>
      <w:rFonts w:ascii="Courier New" w:eastAsia="Times New Roman" w:hAnsi="Courier New" w:cs="Courier New"/>
      <w:sz w:val="20"/>
      <w:szCs w:val="20"/>
      <w:lang w:eastAsia="ru-RU"/>
    </w:rPr>
  </w:style>
  <w:style w:type="paragraph" w:customStyle="1" w:styleId="ConsPlusNormal">
    <w:name w:val="ConsPlusNormal"/>
    <w:rsid w:val="00FF67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F670F"/>
    <w:pPr>
      <w:widowControl w:val="0"/>
      <w:spacing w:after="0" w:line="240" w:lineRule="auto"/>
      <w:ind w:firstLine="720"/>
    </w:pPr>
    <w:rPr>
      <w:rFonts w:ascii="Arial" w:eastAsia="Calibri" w:hAnsi="Arial" w:cs="Arial"/>
      <w:sz w:val="20"/>
      <w:szCs w:val="20"/>
      <w:lang w:eastAsia="ru-RU"/>
    </w:rPr>
  </w:style>
  <w:style w:type="character" w:customStyle="1" w:styleId="blk">
    <w:name w:val="blk"/>
    <w:basedOn w:val="a0"/>
    <w:rsid w:val="00FF670F"/>
  </w:style>
  <w:style w:type="character" w:styleId="a4">
    <w:name w:val="Hyperlink"/>
    <w:basedOn w:val="a0"/>
    <w:uiPriority w:val="99"/>
    <w:semiHidden/>
    <w:unhideWhenUsed/>
    <w:rsid w:val="00FF670F"/>
    <w:rPr>
      <w:color w:val="0000FF"/>
      <w:u w:val="single"/>
    </w:rPr>
  </w:style>
  <w:style w:type="character" w:customStyle="1" w:styleId="10">
    <w:name w:val="Заголовок 1 Знак"/>
    <w:basedOn w:val="a0"/>
    <w:link w:val="1"/>
    <w:rsid w:val="00372316"/>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rsid w:val="00372316"/>
    <w:rPr>
      <w:rFonts w:ascii="Times New Roman" w:eastAsia="Times New Roman" w:hAnsi="Times New Roman" w:cs="Times New Roman"/>
      <w:b/>
      <w:sz w:val="24"/>
      <w:szCs w:val="20"/>
      <w:lang w:val="en-US" w:eastAsia="ru-RU"/>
    </w:rPr>
  </w:style>
  <w:style w:type="character" w:customStyle="1" w:styleId="40">
    <w:name w:val="Заголовок 4 Знак"/>
    <w:basedOn w:val="a0"/>
    <w:link w:val="4"/>
    <w:rsid w:val="00372316"/>
    <w:rPr>
      <w:rFonts w:ascii="Arial" w:eastAsia="Times New Roman" w:hAnsi="Arial" w:cs="Times New Roman"/>
      <w:b/>
      <w:sz w:val="26"/>
      <w:szCs w:val="20"/>
      <w:lang w:val="en-US" w:eastAsia="ru-RU"/>
    </w:rPr>
  </w:style>
  <w:style w:type="character" w:customStyle="1" w:styleId="60">
    <w:name w:val="Заголовок 6 Знак"/>
    <w:basedOn w:val="a0"/>
    <w:link w:val="6"/>
    <w:rsid w:val="0037231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72316"/>
    <w:rPr>
      <w:rFonts w:ascii="Times New Roman" w:eastAsia="Times New Roman" w:hAnsi="Times New Roman" w:cs="Times New Roman"/>
      <w:b/>
      <w:sz w:val="28"/>
      <w:szCs w:val="20"/>
      <w:lang w:eastAsia="ru-RU"/>
    </w:rPr>
  </w:style>
  <w:style w:type="paragraph" w:styleId="21">
    <w:name w:val="Body Text Indent 2"/>
    <w:basedOn w:val="a"/>
    <w:link w:val="22"/>
    <w:semiHidden/>
    <w:rsid w:val="00372316"/>
    <w:pPr>
      <w:spacing w:after="0" w:line="240" w:lineRule="auto"/>
      <w:ind w:firstLine="459"/>
      <w:jc w:val="both"/>
    </w:pPr>
    <w:rPr>
      <w:rFonts w:eastAsia="Times New Roman"/>
      <w:sz w:val="24"/>
      <w:szCs w:val="20"/>
      <w:lang w:eastAsia="ru-RU"/>
    </w:rPr>
  </w:style>
  <w:style w:type="character" w:customStyle="1" w:styleId="22">
    <w:name w:val="Основной текст с отступом 2 Знак"/>
    <w:basedOn w:val="a0"/>
    <w:link w:val="21"/>
    <w:semiHidden/>
    <w:rsid w:val="00372316"/>
    <w:rPr>
      <w:rFonts w:ascii="Times New Roman" w:eastAsia="Times New Roman" w:hAnsi="Times New Roman" w:cs="Times New Roman"/>
      <w:sz w:val="24"/>
      <w:szCs w:val="20"/>
      <w:lang w:eastAsia="ru-RU"/>
    </w:rPr>
  </w:style>
  <w:style w:type="paragraph" w:styleId="23">
    <w:name w:val="Body Text 2"/>
    <w:basedOn w:val="a"/>
    <w:link w:val="24"/>
    <w:semiHidden/>
    <w:rsid w:val="00372316"/>
    <w:pPr>
      <w:spacing w:after="0" w:line="240" w:lineRule="auto"/>
      <w:jc w:val="both"/>
    </w:pPr>
    <w:rPr>
      <w:rFonts w:eastAsia="Times New Roman"/>
      <w:sz w:val="20"/>
      <w:szCs w:val="20"/>
      <w:lang w:eastAsia="ru-RU"/>
    </w:rPr>
  </w:style>
  <w:style w:type="character" w:customStyle="1" w:styleId="24">
    <w:name w:val="Основной текст 2 Знак"/>
    <w:basedOn w:val="a0"/>
    <w:link w:val="23"/>
    <w:semiHidden/>
    <w:rsid w:val="00372316"/>
    <w:rPr>
      <w:rFonts w:ascii="Times New Roman" w:eastAsia="Times New Roman" w:hAnsi="Times New Roman" w:cs="Times New Roman"/>
      <w:sz w:val="20"/>
      <w:szCs w:val="20"/>
      <w:lang w:eastAsia="ru-RU"/>
    </w:rPr>
  </w:style>
  <w:style w:type="paragraph" w:styleId="3">
    <w:name w:val="Body Text 3"/>
    <w:basedOn w:val="a"/>
    <w:link w:val="30"/>
    <w:semiHidden/>
    <w:rsid w:val="00372316"/>
    <w:pPr>
      <w:spacing w:after="0" w:line="240" w:lineRule="auto"/>
      <w:ind w:right="-108"/>
      <w:jc w:val="center"/>
    </w:pPr>
    <w:rPr>
      <w:rFonts w:eastAsia="Times New Roman"/>
      <w:b/>
      <w:sz w:val="20"/>
      <w:szCs w:val="20"/>
      <w:lang w:eastAsia="ru-RU"/>
    </w:rPr>
  </w:style>
  <w:style w:type="character" w:customStyle="1" w:styleId="30">
    <w:name w:val="Основной текст 3 Знак"/>
    <w:basedOn w:val="a0"/>
    <w:link w:val="3"/>
    <w:semiHidden/>
    <w:rsid w:val="00372316"/>
    <w:rPr>
      <w:rFonts w:ascii="Times New Roman" w:eastAsia="Times New Roman" w:hAnsi="Times New Roman" w:cs="Times New Roman"/>
      <w:b/>
      <w:sz w:val="20"/>
      <w:szCs w:val="20"/>
      <w:lang w:eastAsia="ru-RU"/>
    </w:rPr>
  </w:style>
  <w:style w:type="paragraph" w:styleId="a5">
    <w:name w:val="List Paragraph"/>
    <w:basedOn w:val="a"/>
    <w:uiPriority w:val="34"/>
    <w:qFormat/>
    <w:rsid w:val="0002567C"/>
    <w:pPr>
      <w:ind w:left="720"/>
      <w:contextualSpacing/>
    </w:pPr>
    <w:rPr>
      <w:rFonts w:asciiTheme="minorHAnsi" w:eastAsiaTheme="minorHAnsi" w:hAnsiTheme="minorHAnsi" w:cstheme="minorBidi"/>
      <w:sz w:val="22"/>
    </w:rPr>
  </w:style>
  <w:style w:type="character" w:styleId="a6">
    <w:name w:val="annotation reference"/>
    <w:basedOn w:val="a0"/>
    <w:uiPriority w:val="99"/>
    <w:semiHidden/>
    <w:unhideWhenUsed/>
    <w:rsid w:val="005316E6"/>
    <w:rPr>
      <w:sz w:val="16"/>
      <w:szCs w:val="16"/>
    </w:rPr>
  </w:style>
  <w:style w:type="paragraph" w:styleId="a7">
    <w:name w:val="annotation text"/>
    <w:basedOn w:val="a"/>
    <w:link w:val="a8"/>
    <w:uiPriority w:val="99"/>
    <w:semiHidden/>
    <w:unhideWhenUsed/>
    <w:rsid w:val="005316E6"/>
    <w:pPr>
      <w:spacing w:line="240" w:lineRule="auto"/>
    </w:pPr>
    <w:rPr>
      <w:sz w:val="20"/>
      <w:szCs w:val="20"/>
    </w:rPr>
  </w:style>
  <w:style w:type="character" w:customStyle="1" w:styleId="a8">
    <w:name w:val="Текст примечания Знак"/>
    <w:basedOn w:val="a0"/>
    <w:link w:val="a7"/>
    <w:uiPriority w:val="99"/>
    <w:semiHidden/>
    <w:rsid w:val="005316E6"/>
    <w:rPr>
      <w:rFonts w:ascii="Times New Roman" w:eastAsia="Calibri" w:hAnsi="Times New Roman" w:cs="Times New Roman"/>
      <w:sz w:val="20"/>
      <w:szCs w:val="20"/>
    </w:rPr>
  </w:style>
  <w:style w:type="paragraph" w:styleId="a9">
    <w:name w:val="annotation subject"/>
    <w:basedOn w:val="a7"/>
    <w:next w:val="a7"/>
    <w:link w:val="aa"/>
    <w:uiPriority w:val="99"/>
    <w:semiHidden/>
    <w:unhideWhenUsed/>
    <w:rsid w:val="005316E6"/>
    <w:rPr>
      <w:b/>
      <w:bCs/>
    </w:rPr>
  </w:style>
  <w:style w:type="character" w:customStyle="1" w:styleId="aa">
    <w:name w:val="Тема примечания Знак"/>
    <w:basedOn w:val="a8"/>
    <w:link w:val="a9"/>
    <w:uiPriority w:val="99"/>
    <w:semiHidden/>
    <w:rsid w:val="005316E6"/>
    <w:rPr>
      <w:rFonts w:ascii="Times New Roman" w:eastAsia="Calibri" w:hAnsi="Times New Roman" w:cs="Times New Roman"/>
      <w:b/>
      <w:bCs/>
      <w:sz w:val="20"/>
      <w:szCs w:val="20"/>
    </w:rPr>
  </w:style>
  <w:style w:type="paragraph" w:styleId="ab">
    <w:name w:val="Balloon Text"/>
    <w:basedOn w:val="a"/>
    <w:link w:val="ac"/>
    <w:uiPriority w:val="99"/>
    <w:semiHidden/>
    <w:unhideWhenUsed/>
    <w:rsid w:val="005316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16E6"/>
    <w:rPr>
      <w:rFonts w:ascii="Tahoma" w:eastAsia="Calibri" w:hAnsi="Tahoma" w:cs="Tahoma"/>
      <w:sz w:val="16"/>
      <w:szCs w:val="16"/>
    </w:rPr>
  </w:style>
  <w:style w:type="paragraph" w:styleId="ad">
    <w:name w:val="Body Text"/>
    <w:basedOn w:val="a"/>
    <w:link w:val="ae"/>
    <w:uiPriority w:val="99"/>
    <w:semiHidden/>
    <w:unhideWhenUsed/>
    <w:rsid w:val="00332BD3"/>
    <w:pPr>
      <w:spacing w:after="120"/>
    </w:pPr>
  </w:style>
  <w:style w:type="character" w:customStyle="1" w:styleId="ae">
    <w:name w:val="Основной текст Знак"/>
    <w:basedOn w:val="a0"/>
    <w:link w:val="ad"/>
    <w:uiPriority w:val="99"/>
    <w:semiHidden/>
    <w:rsid w:val="00332BD3"/>
    <w:rPr>
      <w:rFonts w:ascii="Times New Roman" w:eastAsia="Calibri" w:hAnsi="Times New Roman" w:cs="Times New Roman"/>
      <w:sz w:val="28"/>
    </w:rPr>
  </w:style>
  <w:style w:type="paragraph" w:customStyle="1" w:styleId="ConsPlusNonformat">
    <w:name w:val="ConsPlusNonformat"/>
    <w:rsid w:val="00332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B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header"/>
    <w:basedOn w:val="a"/>
    <w:link w:val="af0"/>
    <w:rsid w:val="00332BD3"/>
    <w:pPr>
      <w:tabs>
        <w:tab w:val="center" w:pos="4677"/>
        <w:tab w:val="right" w:pos="9355"/>
      </w:tabs>
      <w:spacing w:after="0" w:line="240" w:lineRule="auto"/>
    </w:pPr>
    <w:rPr>
      <w:rFonts w:eastAsia="Times New Roman"/>
      <w:sz w:val="24"/>
      <w:szCs w:val="24"/>
      <w:lang w:eastAsia="ru-RU"/>
    </w:rPr>
  </w:style>
  <w:style w:type="character" w:customStyle="1" w:styleId="af0">
    <w:name w:val="Верхний колонтитул Знак"/>
    <w:basedOn w:val="a0"/>
    <w:link w:val="af"/>
    <w:rsid w:val="00332BD3"/>
    <w:rPr>
      <w:rFonts w:ascii="Times New Roman" w:eastAsia="Times New Roman" w:hAnsi="Times New Roman" w:cs="Times New Roman"/>
      <w:sz w:val="24"/>
      <w:szCs w:val="24"/>
      <w:lang w:eastAsia="ru-RU"/>
    </w:rPr>
  </w:style>
  <w:style w:type="character" w:styleId="af1">
    <w:name w:val="page number"/>
    <w:basedOn w:val="a0"/>
    <w:rsid w:val="00332BD3"/>
  </w:style>
  <w:style w:type="paragraph" w:styleId="af2">
    <w:name w:val="footnote text"/>
    <w:basedOn w:val="a"/>
    <w:link w:val="af3"/>
    <w:semiHidden/>
    <w:rsid w:val="00332BD3"/>
    <w:pPr>
      <w:spacing w:after="0" w:line="240" w:lineRule="auto"/>
    </w:pPr>
    <w:rPr>
      <w:rFonts w:eastAsia="Times New Roman"/>
      <w:sz w:val="20"/>
      <w:szCs w:val="20"/>
      <w:lang w:eastAsia="ru-RU"/>
    </w:rPr>
  </w:style>
  <w:style w:type="character" w:customStyle="1" w:styleId="af3">
    <w:name w:val="Текст сноски Знак"/>
    <w:basedOn w:val="a0"/>
    <w:link w:val="af2"/>
    <w:semiHidden/>
    <w:rsid w:val="00332BD3"/>
    <w:rPr>
      <w:rFonts w:ascii="Times New Roman" w:eastAsia="Times New Roman" w:hAnsi="Times New Roman" w:cs="Times New Roman"/>
      <w:sz w:val="20"/>
      <w:szCs w:val="20"/>
      <w:lang w:eastAsia="ru-RU"/>
    </w:rPr>
  </w:style>
  <w:style w:type="character" w:styleId="af4">
    <w:name w:val="footnote reference"/>
    <w:basedOn w:val="a0"/>
    <w:semiHidden/>
    <w:rsid w:val="00332BD3"/>
    <w:rPr>
      <w:vertAlign w:val="superscript"/>
    </w:rPr>
  </w:style>
  <w:style w:type="paragraph" w:customStyle="1" w:styleId="ConsPlusCell">
    <w:name w:val="ConsPlusCell"/>
    <w:rsid w:val="0033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footer"/>
    <w:basedOn w:val="a"/>
    <w:link w:val="af6"/>
    <w:rsid w:val="00332BD3"/>
    <w:pPr>
      <w:tabs>
        <w:tab w:val="center" w:pos="4677"/>
        <w:tab w:val="right" w:pos="9355"/>
      </w:tabs>
      <w:spacing w:after="0" w:line="240" w:lineRule="auto"/>
    </w:pPr>
    <w:rPr>
      <w:rFonts w:eastAsia="Times New Roman"/>
      <w:sz w:val="24"/>
      <w:szCs w:val="24"/>
      <w:lang w:eastAsia="ru-RU"/>
    </w:rPr>
  </w:style>
  <w:style w:type="character" w:customStyle="1" w:styleId="af6">
    <w:name w:val="Нижний колонтитул Знак"/>
    <w:basedOn w:val="a0"/>
    <w:link w:val="af5"/>
    <w:rsid w:val="00332BD3"/>
    <w:rPr>
      <w:rFonts w:ascii="Times New Roman" w:eastAsia="Times New Roman" w:hAnsi="Times New Roman" w:cs="Times New Roman"/>
      <w:sz w:val="24"/>
      <w:szCs w:val="24"/>
      <w:lang w:eastAsia="ru-RU"/>
    </w:rPr>
  </w:style>
  <w:style w:type="paragraph" w:customStyle="1" w:styleId="af7">
    <w:name w:val="Стиль порядка"/>
    <w:basedOn w:val="a"/>
    <w:rsid w:val="00332BD3"/>
    <w:pPr>
      <w:tabs>
        <w:tab w:val="left" w:pos="1080"/>
        <w:tab w:val="left" w:pos="1260"/>
      </w:tabs>
      <w:spacing w:after="0" w:line="360" w:lineRule="auto"/>
      <w:ind w:firstLine="720"/>
      <w:jc w:val="both"/>
    </w:pPr>
    <w:rPr>
      <w:rFonts w:eastAsia="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0F"/>
    <w:rPr>
      <w:rFonts w:ascii="Times New Roman" w:eastAsia="Calibri" w:hAnsi="Times New Roman" w:cs="Times New Roman"/>
      <w:sz w:val="28"/>
    </w:rPr>
  </w:style>
  <w:style w:type="paragraph" w:styleId="1">
    <w:name w:val="heading 1"/>
    <w:basedOn w:val="a"/>
    <w:next w:val="a"/>
    <w:link w:val="10"/>
    <w:qFormat/>
    <w:rsid w:val="00372316"/>
    <w:pPr>
      <w:keepNext/>
      <w:spacing w:after="0" w:line="240" w:lineRule="auto"/>
      <w:ind w:firstLine="8256"/>
      <w:jc w:val="center"/>
      <w:outlineLvl w:val="0"/>
    </w:pPr>
    <w:rPr>
      <w:rFonts w:eastAsia="Times New Roman"/>
      <w:b/>
      <w:bCs/>
      <w:sz w:val="16"/>
      <w:szCs w:val="24"/>
      <w:lang w:eastAsia="ru-RU"/>
    </w:rPr>
  </w:style>
  <w:style w:type="paragraph" w:styleId="2">
    <w:name w:val="heading 2"/>
    <w:basedOn w:val="a"/>
    <w:next w:val="a"/>
    <w:link w:val="20"/>
    <w:qFormat/>
    <w:rsid w:val="00372316"/>
    <w:pPr>
      <w:keepNext/>
      <w:spacing w:before="240" w:after="60" w:line="240" w:lineRule="auto"/>
      <w:outlineLvl w:val="1"/>
    </w:pPr>
    <w:rPr>
      <w:rFonts w:eastAsia="Times New Roman"/>
      <w:b/>
      <w:sz w:val="24"/>
      <w:szCs w:val="20"/>
      <w:lang w:val="en-US" w:eastAsia="ru-RU"/>
    </w:rPr>
  </w:style>
  <w:style w:type="paragraph" w:styleId="4">
    <w:name w:val="heading 4"/>
    <w:basedOn w:val="a"/>
    <w:next w:val="a"/>
    <w:link w:val="40"/>
    <w:qFormat/>
    <w:rsid w:val="00372316"/>
    <w:pPr>
      <w:keepNext/>
      <w:spacing w:after="0" w:line="0" w:lineRule="atLeast"/>
      <w:ind w:left="1701"/>
      <w:jc w:val="center"/>
      <w:outlineLvl w:val="3"/>
    </w:pPr>
    <w:rPr>
      <w:rFonts w:ascii="Arial" w:eastAsia="Times New Roman" w:hAnsi="Arial"/>
      <w:b/>
      <w:sz w:val="26"/>
      <w:szCs w:val="20"/>
      <w:lang w:val="en-US" w:eastAsia="ru-RU"/>
    </w:rPr>
  </w:style>
  <w:style w:type="paragraph" w:styleId="6">
    <w:name w:val="heading 6"/>
    <w:basedOn w:val="a"/>
    <w:next w:val="a"/>
    <w:link w:val="60"/>
    <w:qFormat/>
    <w:rsid w:val="00372316"/>
    <w:pPr>
      <w:keepNext/>
      <w:spacing w:after="0" w:line="240" w:lineRule="auto"/>
      <w:jc w:val="right"/>
      <w:outlineLvl w:val="5"/>
    </w:pPr>
    <w:rPr>
      <w:rFonts w:eastAsia="Times New Roman"/>
      <w:sz w:val="24"/>
      <w:szCs w:val="20"/>
      <w:lang w:eastAsia="ru-RU"/>
    </w:rPr>
  </w:style>
  <w:style w:type="paragraph" w:styleId="8">
    <w:name w:val="heading 8"/>
    <w:basedOn w:val="a"/>
    <w:next w:val="a"/>
    <w:link w:val="80"/>
    <w:qFormat/>
    <w:rsid w:val="00372316"/>
    <w:pPr>
      <w:keepNext/>
      <w:spacing w:after="0" w:line="240" w:lineRule="auto"/>
      <w:jc w:val="center"/>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70F"/>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FF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70F"/>
    <w:rPr>
      <w:rFonts w:ascii="Courier New" w:eastAsia="Times New Roman" w:hAnsi="Courier New" w:cs="Courier New"/>
      <w:sz w:val="20"/>
      <w:szCs w:val="20"/>
      <w:lang w:eastAsia="ru-RU"/>
    </w:rPr>
  </w:style>
  <w:style w:type="paragraph" w:customStyle="1" w:styleId="ConsPlusNormal">
    <w:name w:val="ConsPlusNormal"/>
    <w:rsid w:val="00FF67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F670F"/>
    <w:pPr>
      <w:widowControl w:val="0"/>
      <w:spacing w:after="0" w:line="240" w:lineRule="auto"/>
      <w:ind w:firstLine="720"/>
    </w:pPr>
    <w:rPr>
      <w:rFonts w:ascii="Arial" w:eastAsia="Calibri" w:hAnsi="Arial" w:cs="Arial"/>
      <w:sz w:val="20"/>
      <w:szCs w:val="20"/>
      <w:lang w:eastAsia="ru-RU"/>
    </w:rPr>
  </w:style>
  <w:style w:type="character" w:customStyle="1" w:styleId="blk">
    <w:name w:val="blk"/>
    <w:basedOn w:val="a0"/>
    <w:rsid w:val="00FF670F"/>
  </w:style>
  <w:style w:type="character" w:styleId="a4">
    <w:name w:val="Hyperlink"/>
    <w:basedOn w:val="a0"/>
    <w:uiPriority w:val="99"/>
    <w:semiHidden/>
    <w:unhideWhenUsed/>
    <w:rsid w:val="00FF670F"/>
    <w:rPr>
      <w:color w:val="0000FF"/>
      <w:u w:val="single"/>
    </w:rPr>
  </w:style>
  <w:style w:type="character" w:customStyle="1" w:styleId="10">
    <w:name w:val="Заголовок 1 Знак"/>
    <w:basedOn w:val="a0"/>
    <w:link w:val="1"/>
    <w:rsid w:val="00372316"/>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rsid w:val="00372316"/>
    <w:rPr>
      <w:rFonts w:ascii="Times New Roman" w:eastAsia="Times New Roman" w:hAnsi="Times New Roman" w:cs="Times New Roman"/>
      <w:b/>
      <w:sz w:val="24"/>
      <w:szCs w:val="20"/>
      <w:lang w:val="en-US" w:eastAsia="ru-RU"/>
    </w:rPr>
  </w:style>
  <w:style w:type="character" w:customStyle="1" w:styleId="40">
    <w:name w:val="Заголовок 4 Знак"/>
    <w:basedOn w:val="a0"/>
    <w:link w:val="4"/>
    <w:rsid w:val="00372316"/>
    <w:rPr>
      <w:rFonts w:ascii="Arial" w:eastAsia="Times New Roman" w:hAnsi="Arial" w:cs="Times New Roman"/>
      <w:b/>
      <w:sz w:val="26"/>
      <w:szCs w:val="20"/>
      <w:lang w:val="en-US" w:eastAsia="ru-RU"/>
    </w:rPr>
  </w:style>
  <w:style w:type="character" w:customStyle="1" w:styleId="60">
    <w:name w:val="Заголовок 6 Знак"/>
    <w:basedOn w:val="a0"/>
    <w:link w:val="6"/>
    <w:rsid w:val="0037231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72316"/>
    <w:rPr>
      <w:rFonts w:ascii="Times New Roman" w:eastAsia="Times New Roman" w:hAnsi="Times New Roman" w:cs="Times New Roman"/>
      <w:b/>
      <w:sz w:val="28"/>
      <w:szCs w:val="20"/>
      <w:lang w:eastAsia="ru-RU"/>
    </w:rPr>
  </w:style>
  <w:style w:type="paragraph" w:styleId="21">
    <w:name w:val="Body Text Indent 2"/>
    <w:basedOn w:val="a"/>
    <w:link w:val="22"/>
    <w:semiHidden/>
    <w:rsid w:val="00372316"/>
    <w:pPr>
      <w:spacing w:after="0" w:line="240" w:lineRule="auto"/>
      <w:ind w:firstLine="459"/>
      <w:jc w:val="both"/>
    </w:pPr>
    <w:rPr>
      <w:rFonts w:eastAsia="Times New Roman"/>
      <w:sz w:val="24"/>
      <w:szCs w:val="20"/>
      <w:lang w:eastAsia="ru-RU"/>
    </w:rPr>
  </w:style>
  <w:style w:type="character" w:customStyle="1" w:styleId="22">
    <w:name w:val="Основной текст с отступом 2 Знак"/>
    <w:basedOn w:val="a0"/>
    <w:link w:val="21"/>
    <w:semiHidden/>
    <w:rsid w:val="00372316"/>
    <w:rPr>
      <w:rFonts w:ascii="Times New Roman" w:eastAsia="Times New Roman" w:hAnsi="Times New Roman" w:cs="Times New Roman"/>
      <w:sz w:val="24"/>
      <w:szCs w:val="20"/>
      <w:lang w:eastAsia="ru-RU"/>
    </w:rPr>
  </w:style>
  <w:style w:type="paragraph" w:styleId="23">
    <w:name w:val="Body Text 2"/>
    <w:basedOn w:val="a"/>
    <w:link w:val="24"/>
    <w:semiHidden/>
    <w:rsid w:val="00372316"/>
    <w:pPr>
      <w:spacing w:after="0" w:line="240" w:lineRule="auto"/>
      <w:jc w:val="both"/>
    </w:pPr>
    <w:rPr>
      <w:rFonts w:eastAsia="Times New Roman"/>
      <w:sz w:val="20"/>
      <w:szCs w:val="20"/>
      <w:lang w:eastAsia="ru-RU"/>
    </w:rPr>
  </w:style>
  <w:style w:type="character" w:customStyle="1" w:styleId="24">
    <w:name w:val="Основной текст 2 Знак"/>
    <w:basedOn w:val="a0"/>
    <w:link w:val="23"/>
    <w:semiHidden/>
    <w:rsid w:val="00372316"/>
    <w:rPr>
      <w:rFonts w:ascii="Times New Roman" w:eastAsia="Times New Roman" w:hAnsi="Times New Roman" w:cs="Times New Roman"/>
      <w:sz w:val="20"/>
      <w:szCs w:val="20"/>
      <w:lang w:eastAsia="ru-RU"/>
    </w:rPr>
  </w:style>
  <w:style w:type="paragraph" w:styleId="3">
    <w:name w:val="Body Text 3"/>
    <w:basedOn w:val="a"/>
    <w:link w:val="30"/>
    <w:semiHidden/>
    <w:rsid w:val="00372316"/>
    <w:pPr>
      <w:spacing w:after="0" w:line="240" w:lineRule="auto"/>
      <w:ind w:right="-108"/>
      <w:jc w:val="center"/>
    </w:pPr>
    <w:rPr>
      <w:rFonts w:eastAsia="Times New Roman"/>
      <w:b/>
      <w:sz w:val="20"/>
      <w:szCs w:val="20"/>
      <w:lang w:eastAsia="ru-RU"/>
    </w:rPr>
  </w:style>
  <w:style w:type="character" w:customStyle="1" w:styleId="30">
    <w:name w:val="Основной текст 3 Знак"/>
    <w:basedOn w:val="a0"/>
    <w:link w:val="3"/>
    <w:semiHidden/>
    <w:rsid w:val="00372316"/>
    <w:rPr>
      <w:rFonts w:ascii="Times New Roman" w:eastAsia="Times New Roman" w:hAnsi="Times New Roman" w:cs="Times New Roman"/>
      <w:b/>
      <w:sz w:val="20"/>
      <w:szCs w:val="20"/>
      <w:lang w:eastAsia="ru-RU"/>
    </w:rPr>
  </w:style>
  <w:style w:type="paragraph" w:styleId="a5">
    <w:name w:val="List Paragraph"/>
    <w:basedOn w:val="a"/>
    <w:uiPriority w:val="34"/>
    <w:qFormat/>
    <w:rsid w:val="0002567C"/>
    <w:pPr>
      <w:ind w:left="720"/>
      <w:contextualSpacing/>
    </w:pPr>
    <w:rPr>
      <w:rFonts w:asciiTheme="minorHAnsi" w:eastAsiaTheme="minorHAnsi" w:hAnsiTheme="minorHAnsi" w:cstheme="minorBidi"/>
      <w:sz w:val="22"/>
    </w:rPr>
  </w:style>
  <w:style w:type="character" w:styleId="a6">
    <w:name w:val="annotation reference"/>
    <w:basedOn w:val="a0"/>
    <w:uiPriority w:val="99"/>
    <w:semiHidden/>
    <w:unhideWhenUsed/>
    <w:rsid w:val="005316E6"/>
    <w:rPr>
      <w:sz w:val="16"/>
      <w:szCs w:val="16"/>
    </w:rPr>
  </w:style>
  <w:style w:type="paragraph" w:styleId="a7">
    <w:name w:val="annotation text"/>
    <w:basedOn w:val="a"/>
    <w:link w:val="a8"/>
    <w:uiPriority w:val="99"/>
    <w:semiHidden/>
    <w:unhideWhenUsed/>
    <w:rsid w:val="005316E6"/>
    <w:pPr>
      <w:spacing w:line="240" w:lineRule="auto"/>
    </w:pPr>
    <w:rPr>
      <w:sz w:val="20"/>
      <w:szCs w:val="20"/>
    </w:rPr>
  </w:style>
  <w:style w:type="character" w:customStyle="1" w:styleId="a8">
    <w:name w:val="Текст примечания Знак"/>
    <w:basedOn w:val="a0"/>
    <w:link w:val="a7"/>
    <w:uiPriority w:val="99"/>
    <w:semiHidden/>
    <w:rsid w:val="005316E6"/>
    <w:rPr>
      <w:rFonts w:ascii="Times New Roman" w:eastAsia="Calibri" w:hAnsi="Times New Roman" w:cs="Times New Roman"/>
      <w:sz w:val="20"/>
      <w:szCs w:val="20"/>
    </w:rPr>
  </w:style>
  <w:style w:type="paragraph" w:styleId="a9">
    <w:name w:val="annotation subject"/>
    <w:basedOn w:val="a7"/>
    <w:next w:val="a7"/>
    <w:link w:val="aa"/>
    <w:uiPriority w:val="99"/>
    <w:semiHidden/>
    <w:unhideWhenUsed/>
    <w:rsid w:val="005316E6"/>
    <w:rPr>
      <w:b/>
      <w:bCs/>
    </w:rPr>
  </w:style>
  <w:style w:type="character" w:customStyle="1" w:styleId="aa">
    <w:name w:val="Тема примечания Знак"/>
    <w:basedOn w:val="a8"/>
    <w:link w:val="a9"/>
    <w:uiPriority w:val="99"/>
    <w:semiHidden/>
    <w:rsid w:val="005316E6"/>
    <w:rPr>
      <w:rFonts w:ascii="Times New Roman" w:eastAsia="Calibri" w:hAnsi="Times New Roman" w:cs="Times New Roman"/>
      <w:b/>
      <w:bCs/>
      <w:sz w:val="20"/>
      <w:szCs w:val="20"/>
    </w:rPr>
  </w:style>
  <w:style w:type="paragraph" w:styleId="ab">
    <w:name w:val="Balloon Text"/>
    <w:basedOn w:val="a"/>
    <w:link w:val="ac"/>
    <w:uiPriority w:val="99"/>
    <w:semiHidden/>
    <w:unhideWhenUsed/>
    <w:rsid w:val="005316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16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718F6-9F18-47C3-B1E7-DB4AB72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33</Pages>
  <Words>6815</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eprokhorova</dc:creator>
  <cp:lastModifiedBy>4</cp:lastModifiedBy>
  <cp:revision>52</cp:revision>
  <cp:lastPrinted>2018-01-30T08:55:00Z</cp:lastPrinted>
  <dcterms:created xsi:type="dcterms:W3CDTF">2018-01-08T12:12:00Z</dcterms:created>
  <dcterms:modified xsi:type="dcterms:W3CDTF">2018-02-06T07:32:00Z</dcterms:modified>
</cp:coreProperties>
</file>