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224B09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224B09">
        <w:rPr>
          <w:b/>
          <w:color w:val="000000"/>
          <w:sz w:val="28"/>
          <w:szCs w:val="28"/>
        </w:rPr>
        <w:t>Усилено уголовное наказание за клевету</w:t>
      </w:r>
    </w:p>
    <w:p w:rsidR="00224B09" w:rsidRPr="00541BCC" w:rsidRDefault="00224B09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B09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224B09" w:rsidRPr="00224B09" w:rsidRDefault="00224B09" w:rsidP="00224B09">
      <w:pPr>
        <w:ind w:firstLine="709"/>
        <w:jc w:val="both"/>
        <w:rPr>
          <w:sz w:val="28"/>
          <w:szCs w:val="28"/>
        </w:rPr>
      </w:pPr>
      <w:r w:rsidRPr="00224B09">
        <w:rPr>
          <w:sz w:val="28"/>
          <w:szCs w:val="28"/>
        </w:rPr>
        <w:t>10 января вступил в силу Федеральный закон от 30.12.2020 № 538-ФЗ «О внесении изменения в статью 128.1 Уголовного</w:t>
      </w:r>
      <w:r>
        <w:rPr>
          <w:sz w:val="28"/>
          <w:szCs w:val="28"/>
        </w:rPr>
        <w:t xml:space="preserve"> кодекса Российской Федерации».</w:t>
      </w:r>
    </w:p>
    <w:p w:rsidR="00224B09" w:rsidRPr="00224B09" w:rsidRDefault="00224B09" w:rsidP="00224B09">
      <w:pPr>
        <w:ind w:firstLine="709"/>
        <w:jc w:val="both"/>
        <w:rPr>
          <w:sz w:val="28"/>
          <w:szCs w:val="28"/>
        </w:rPr>
      </w:pPr>
      <w:r w:rsidRPr="00224B09">
        <w:rPr>
          <w:sz w:val="28"/>
          <w:szCs w:val="28"/>
        </w:rPr>
        <w:t>Статья 128.1 Уголовного кодекса Российской Федер</w:t>
      </w:r>
      <w:r>
        <w:rPr>
          <w:sz w:val="28"/>
          <w:szCs w:val="28"/>
        </w:rPr>
        <w:t>ации изложена в новой редакции.</w:t>
      </w:r>
    </w:p>
    <w:p w:rsidR="00224B09" w:rsidRPr="00224B09" w:rsidRDefault="00224B09" w:rsidP="00224B09">
      <w:pPr>
        <w:ind w:firstLine="709"/>
        <w:jc w:val="both"/>
        <w:rPr>
          <w:sz w:val="28"/>
          <w:szCs w:val="28"/>
        </w:rPr>
      </w:pPr>
      <w:r w:rsidRPr="00224B09">
        <w:rPr>
          <w:sz w:val="28"/>
          <w:szCs w:val="28"/>
        </w:rPr>
        <w:t xml:space="preserve">Так, предусмотрена повышенная уголовная ответственность за клевету, совершенную публично с использованием информационно-телекоммуникационных сетей, включая сеть Интернет, либо в </w:t>
      </w:r>
      <w:proofErr w:type="gramStart"/>
      <w:r w:rsidRPr="00224B09">
        <w:rPr>
          <w:sz w:val="28"/>
          <w:szCs w:val="28"/>
        </w:rPr>
        <w:t>отношении</w:t>
      </w:r>
      <w:proofErr w:type="gramEnd"/>
      <w:r w:rsidRPr="00224B09">
        <w:rPr>
          <w:sz w:val="28"/>
          <w:szCs w:val="28"/>
        </w:rPr>
        <w:t xml:space="preserve"> нескольких лиц, в том числе</w:t>
      </w:r>
      <w:r>
        <w:rPr>
          <w:sz w:val="28"/>
          <w:szCs w:val="28"/>
        </w:rPr>
        <w:t xml:space="preserve"> индивидуально не определенных.</w:t>
      </w:r>
    </w:p>
    <w:p w:rsidR="00224B09" w:rsidRPr="00224B09" w:rsidRDefault="00224B09" w:rsidP="00224B09">
      <w:pPr>
        <w:ind w:firstLine="709"/>
        <w:jc w:val="both"/>
        <w:rPr>
          <w:sz w:val="28"/>
          <w:szCs w:val="28"/>
        </w:rPr>
      </w:pPr>
      <w:r w:rsidRPr="00224B09">
        <w:rPr>
          <w:sz w:val="28"/>
          <w:szCs w:val="28"/>
        </w:rPr>
        <w:t>Наказание за такое преступление предусмотрено вплоть до ли</w:t>
      </w:r>
      <w:r>
        <w:rPr>
          <w:sz w:val="28"/>
          <w:szCs w:val="28"/>
        </w:rPr>
        <w:t>шения свободы сроком на 2 года.</w:t>
      </w:r>
    </w:p>
    <w:p w:rsidR="007D770C" w:rsidRDefault="00224B09" w:rsidP="00224B09">
      <w:pPr>
        <w:ind w:firstLine="709"/>
        <w:jc w:val="both"/>
        <w:rPr>
          <w:sz w:val="28"/>
          <w:szCs w:val="28"/>
        </w:rPr>
      </w:pPr>
      <w:r w:rsidRPr="00224B09">
        <w:rPr>
          <w:sz w:val="28"/>
          <w:szCs w:val="28"/>
        </w:rPr>
        <w:t xml:space="preserve">Кроме того, усилена уголовная ответственность за совершение клеветы с использованием своего служебного положения (часть 3 статьи 128.1 УК РФ) – до 3 лет лишения свободы; клеветы о том, что лицо страдает заболеванием, представляющим опасность для окружающих, (часть 4 статьи 128.1 УК РФ) - до 4 лет лишения свободы; клеветы, соединенной с обвинением лица в </w:t>
      </w:r>
      <w:proofErr w:type="gramStart"/>
      <w:r w:rsidRPr="00224B09">
        <w:rPr>
          <w:sz w:val="28"/>
          <w:szCs w:val="28"/>
        </w:rPr>
        <w:t>совершении</w:t>
      </w:r>
      <w:proofErr w:type="gramEnd"/>
      <w:r w:rsidRPr="00224B09">
        <w:rPr>
          <w:sz w:val="28"/>
          <w:szCs w:val="28"/>
        </w:rPr>
        <w:t xml:space="preserve"> преступления против половой неприкосновенности и половой свободы личности либо тяжкого или особо тяжкого преступления (часть 5 статьи 128.1 УК РФ) – до 5 лет лишения свободы.</w:t>
      </w:r>
      <w:bookmarkStart w:id="0" w:name="_GoBack"/>
      <w:bookmarkEnd w:id="0"/>
    </w:p>
    <w:p w:rsidR="00C44884" w:rsidRPr="00EF2297" w:rsidRDefault="00C44884" w:rsidP="00C44884">
      <w:pPr>
        <w:ind w:firstLine="709"/>
        <w:jc w:val="both"/>
        <w:rPr>
          <w:sz w:val="27"/>
          <w:szCs w:val="27"/>
        </w:rPr>
      </w:pPr>
    </w:p>
    <w:p w:rsidR="00DE7054" w:rsidRPr="0078070C" w:rsidRDefault="007D770C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29.01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5D384E">
    <w:pPr>
      <w:pStyle w:val="a3"/>
    </w:pPr>
  </w:p>
  <w:p w:rsidR="00C561F8" w:rsidRDefault="005D384E"/>
  <w:p w:rsidR="007F2E7F" w:rsidRDefault="005D3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24B0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5D384E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2021-01-29T10:40:00Z</dcterms:created>
  <dcterms:modified xsi:type="dcterms:W3CDTF">2021-01-29T10:41:00Z</dcterms:modified>
</cp:coreProperties>
</file>