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9D0F7B" w:rsidRPr="009D0F7B">
        <w:rPr>
          <w:rFonts w:ascii="Times New Roman" w:hAnsi="Times New Roman" w:cs="Times New Roman"/>
          <w:color w:val="000000" w:themeColor="text1"/>
          <w:sz w:val="28"/>
          <w:szCs w:val="28"/>
        </w:rPr>
        <w:t>Кандидаты-двойники: кого выбрать?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D61339" w:rsidRDefault="00D61339" w:rsidP="00D61339">
      <w:pPr>
        <w:spacing w:after="0" w:line="240" w:lineRule="auto"/>
      </w:pPr>
    </w:p>
    <w:p w:rsidR="009D0F7B" w:rsidRPr="009D0F7B" w:rsidRDefault="009D0F7B" w:rsidP="009D0F7B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F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Одной из достаточно распространенных избирательных технологий на выборах является выдвижение кандидатов-двойников, то есть кандидатов, имеющих одинаковые фамилии, а в некоторых случаях – имена и отчества с другими выдвинутыми кандидатами. Задача кандидатов-двойников – оттянуть голоса у своих более известных и узнаваемых конкурентов посредством введения избирателей в заблуждение. Самостоятельных электоральных интересов кандидаты-двойники не имеют.</w:t>
      </w:r>
    </w:p>
    <w:p w:rsidR="009D0F7B" w:rsidRPr="009D0F7B" w:rsidRDefault="009D0F7B" w:rsidP="009D0F7B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F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выдвижение и регистрация кандидатов-двойников на одних и тех же выборах в пределах одного избирательного округа не противоречит действующему законодательству. В то же время, по существу, подобные действия являются злоупотреблением гражданами своим пассивным избирательным правом.</w:t>
      </w:r>
    </w:p>
    <w:p w:rsidR="009D0F7B" w:rsidRPr="009D0F7B" w:rsidRDefault="009D0F7B" w:rsidP="009D0F7B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F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Наиболее эффективным единственным способом борьбы с кандидатами-двойниками является разъяснение гражданам действительных целей кандидатов на выборах, выявление реально претендующих на замещение выборных должностей и имеющих совершенно другие интересы.</w:t>
      </w:r>
    </w:p>
    <w:p w:rsidR="009D0F7B" w:rsidRPr="009D0F7B" w:rsidRDefault="009D0F7B" w:rsidP="009D0F7B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F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D61339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A3DF7"/>
    <w:rsid w:val="005B20A8"/>
    <w:rsid w:val="006D5425"/>
    <w:rsid w:val="008042B5"/>
    <w:rsid w:val="008076AE"/>
    <w:rsid w:val="009D0F7B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2016-08-04T06:37:00Z</dcterms:created>
  <dcterms:modified xsi:type="dcterms:W3CDTF">2016-08-04T06:37:00Z</dcterms:modified>
</cp:coreProperties>
</file>