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34" w:rsidRDefault="00B0714B" w:rsidP="00EC6F34">
      <w:pPr>
        <w:pStyle w:val="20"/>
        <w:shd w:val="clear" w:color="auto" w:fill="auto"/>
        <w:spacing w:line="240" w:lineRule="auto"/>
        <w:ind w:left="23" w:firstLine="0"/>
      </w:pPr>
      <w:r>
        <w:t xml:space="preserve">РОССИЙСКАЯ ФЕДЕРАЦИЯ </w:t>
      </w:r>
    </w:p>
    <w:p w:rsidR="00EC6F34" w:rsidRDefault="00B0714B" w:rsidP="00EC6F34">
      <w:pPr>
        <w:pStyle w:val="20"/>
        <w:shd w:val="clear" w:color="auto" w:fill="auto"/>
        <w:spacing w:line="240" w:lineRule="auto"/>
        <w:ind w:left="23" w:firstLine="0"/>
      </w:pPr>
      <w:r>
        <w:t>САМАРСКАЯ ОБЛАСТЬ</w:t>
      </w:r>
    </w:p>
    <w:p w:rsidR="00EC6F34" w:rsidRDefault="00B0714B" w:rsidP="00EC6F34">
      <w:pPr>
        <w:pStyle w:val="20"/>
        <w:shd w:val="clear" w:color="auto" w:fill="auto"/>
        <w:spacing w:line="240" w:lineRule="auto"/>
        <w:ind w:left="23" w:firstLine="0"/>
      </w:pPr>
      <w:r>
        <w:t xml:space="preserve">МУНИЦИПАЛЬНЫЙ РАЙОН ИСАКЛИНСКИЙ </w:t>
      </w:r>
    </w:p>
    <w:p w:rsidR="006E3BB6" w:rsidRDefault="00B0714B" w:rsidP="00EC6F34">
      <w:pPr>
        <w:pStyle w:val="20"/>
        <w:shd w:val="clear" w:color="auto" w:fill="auto"/>
        <w:spacing w:line="240" w:lineRule="auto"/>
        <w:ind w:left="23" w:firstLine="0"/>
      </w:pPr>
      <w:r>
        <w:t>АДМИНИСТРАЦИЯ СЕЛЬСКОГО ПОСЕЛЕНИЯ</w:t>
      </w:r>
    </w:p>
    <w:p w:rsidR="00EC6F34" w:rsidRDefault="00B0714B" w:rsidP="00EC6F34">
      <w:pPr>
        <w:pStyle w:val="20"/>
        <w:shd w:val="clear" w:color="auto" w:fill="auto"/>
        <w:spacing w:line="240" w:lineRule="auto"/>
        <w:ind w:left="23" w:firstLine="0"/>
      </w:pPr>
      <w:r>
        <w:t>ИСАКЛЫ</w:t>
      </w:r>
    </w:p>
    <w:p w:rsidR="00EC6F34" w:rsidRDefault="00B0714B" w:rsidP="00EC6F34">
      <w:pPr>
        <w:pStyle w:val="20"/>
        <w:shd w:val="clear" w:color="auto" w:fill="auto"/>
        <w:spacing w:line="240" w:lineRule="auto"/>
        <w:ind w:left="23" w:firstLine="0"/>
      </w:pPr>
      <w:r>
        <w:t xml:space="preserve"> ПОСТАНОВЛЕНИЕ </w:t>
      </w:r>
    </w:p>
    <w:p w:rsidR="006E3BB6" w:rsidRDefault="00B0714B" w:rsidP="00EC6F34">
      <w:pPr>
        <w:pStyle w:val="20"/>
        <w:shd w:val="clear" w:color="auto" w:fill="auto"/>
        <w:spacing w:line="240" w:lineRule="auto"/>
        <w:ind w:left="23" w:firstLine="0"/>
      </w:pPr>
      <w:r>
        <w:t>от 24.10.2019 г. № 144</w:t>
      </w:r>
    </w:p>
    <w:p w:rsidR="00EC6F34" w:rsidRDefault="00EC6F34" w:rsidP="00EC6F34">
      <w:pPr>
        <w:pStyle w:val="20"/>
        <w:shd w:val="clear" w:color="auto" w:fill="auto"/>
        <w:spacing w:line="240" w:lineRule="auto"/>
        <w:ind w:left="23" w:firstLine="0"/>
      </w:pPr>
    </w:p>
    <w:p w:rsidR="006E3BB6" w:rsidRDefault="00B0714B" w:rsidP="00EC6F34">
      <w:pPr>
        <w:pStyle w:val="20"/>
        <w:shd w:val="clear" w:color="auto" w:fill="auto"/>
        <w:spacing w:line="319" w:lineRule="exact"/>
        <w:ind w:left="20" w:firstLine="0"/>
      </w:pPr>
      <w:r>
        <w:t xml:space="preserve">Об установлении Порядка принятия администрацией сельского поселения Исаклы муниципального района </w:t>
      </w:r>
      <w:r>
        <w:t>Исаклинский Самарской области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</w:t>
      </w:r>
    </w:p>
    <w:p w:rsidR="006E3BB6" w:rsidRDefault="00B0714B" w:rsidP="00EC6F34">
      <w:pPr>
        <w:pStyle w:val="20"/>
        <w:shd w:val="clear" w:color="auto" w:fill="auto"/>
        <w:spacing w:after="178" w:line="319" w:lineRule="exact"/>
        <w:ind w:left="20" w:firstLine="0"/>
      </w:pPr>
      <w:r>
        <w:t>реконструкции</w:t>
      </w:r>
    </w:p>
    <w:p w:rsidR="006E3BB6" w:rsidRDefault="00B0714B" w:rsidP="00EC6F34">
      <w:pPr>
        <w:pStyle w:val="1"/>
        <w:shd w:val="clear" w:color="auto" w:fill="auto"/>
        <w:spacing w:before="0"/>
        <w:ind w:right="20" w:firstLine="540"/>
      </w:pPr>
      <w:r>
        <w:t>В соответствии с пунктом 49 постанов</w:t>
      </w:r>
      <w:r>
        <w:t xml:space="preserve">ления Правительства Российской Федерации от 28 января 2006 г. </w:t>
      </w:r>
      <w:r>
        <w:rPr>
          <w:lang w:val="en-US" w:eastAsia="en-US" w:bidi="en-US"/>
        </w:rPr>
        <w:t>N</w:t>
      </w:r>
      <w:r w:rsidRPr="00EC6F34">
        <w:rPr>
          <w:lang w:eastAsia="en-US" w:bidi="en-US"/>
        </w:rPr>
        <w:t xml:space="preserve"> </w:t>
      </w:r>
      <w:r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6E3BB6" w:rsidRDefault="00B0714B" w:rsidP="00EC6F34">
      <w:pPr>
        <w:pStyle w:val="20"/>
        <w:shd w:val="clear" w:color="auto" w:fill="auto"/>
        <w:spacing w:line="322" w:lineRule="exact"/>
        <w:ind w:firstLine="540"/>
        <w:jc w:val="both"/>
      </w:pPr>
      <w:r>
        <w:t>ПОСТАНО</w:t>
      </w:r>
      <w:r>
        <w:t>ВЛЯЮ:</w:t>
      </w:r>
    </w:p>
    <w:p w:rsidR="006E3BB6" w:rsidRDefault="00B0714B" w:rsidP="00EC6F3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540"/>
      </w:pPr>
      <w:r>
        <w:t xml:space="preserve"> Установить Порядок принятия Администрацией сельского поселения Исаклы муниципального района Исаклинский Самарской области решения о признании помещения жилым помещением, жилого помещения пригодным (непригодным) для проживания граждан, а также многоквартир</w:t>
      </w:r>
      <w:r>
        <w:t>ного дома аварийным и подлежащим сносу или реконструкции (приложение №1).</w:t>
      </w:r>
    </w:p>
    <w:p w:rsidR="006E3BB6" w:rsidRDefault="00B0714B" w:rsidP="00EC6F3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540"/>
      </w:pPr>
      <w:r>
        <w:t xml:space="preserve"> </w:t>
      </w:r>
      <w:proofErr w:type="gramStart"/>
      <w:r>
        <w:t>Контроль за</w:t>
      </w:r>
      <w:proofErr w:type="gramEnd"/>
      <w:r>
        <w:t xml:space="preserve"> реализацией Порядка, указанного в пункте 1 настоящего постановления, возложить на заместителя Главы администрации сельского поселения Исаклы муниципального района Исакли</w:t>
      </w:r>
      <w:r>
        <w:t>нский Самарской области.</w:t>
      </w:r>
    </w:p>
    <w:p w:rsidR="006E3BB6" w:rsidRDefault="00B0714B" w:rsidP="00EC6F3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540"/>
      </w:pPr>
      <w:r>
        <w:t xml:space="preserve"> Опубликовать настоящее постановление в газете «Официальный вестник», и на официальном сайте Администрации сельского поселения Исаклы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EC6F3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isakli</w:t>
        </w:r>
        <w:proofErr w:type="spellEnd"/>
        <w:r w:rsidRPr="00EC6F3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EC6F34">
        <w:rPr>
          <w:lang w:eastAsia="en-US" w:bidi="en-US"/>
        </w:rPr>
        <w:t>.</w:t>
      </w:r>
    </w:p>
    <w:p w:rsidR="00EC6F34" w:rsidRDefault="00EC6F34" w:rsidP="00EC6F34">
      <w:pPr>
        <w:pStyle w:val="1"/>
        <w:shd w:val="clear" w:color="auto" w:fill="auto"/>
        <w:tabs>
          <w:tab w:val="left" w:pos="993"/>
        </w:tabs>
        <w:spacing w:before="0"/>
        <w:ind w:right="4800"/>
        <w:jc w:val="left"/>
      </w:pPr>
    </w:p>
    <w:p w:rsidR="00EC6F34" w:rsidRDefault="00EC6F34" w:rsidP="00EC6F34">
      <w:pPr>
        <w:pStyle w:val="1"/>
        <w:shd w:val="clear" w:color="auto" w:fill="auto"/>
        <w:spacing w:before="0"/>
        <w:ind w:right="4800"/>
        <w:jc w:val="left"/>
      </w:pPr>
    </w:p>
    <w:p w:rsidR="00EC6F34" w:rsidRDefault="00EC6F34" w:rsidP="00EC6F34">
      <w:pPr>
        <w:pStyle w:val="1"/>
        <w:shd w:val="clear" w:color="auto" w:fill="auto"/>
        <w:spacing w:before="0"/>
        <w:ind w:right="4800"/>
        <w:jc w:val="left"/>
      </w:pPr>
    </w:p>
    <w:p w:rsidR="00EC6F34" w:rsidRDefault="00B0714B" w:rsidP="00EC6F34">
      <w:pPr>
        <w:pStyle w:val="1"/>
        <w:shd w:val="clear" w:color="auto" w:fill="auto"/>
        <w:spacing w:before="0"/>
        <w:ind w:right="-1"/>
        <w:jc w:val="left"/>
      </w:pPr>
      <w:r>
        <w:t xml:space="preserve">Глава сельского поселения Исаклы </w:t>
      </w:r>
    </w:p>
    <w:p w:rsidR="00EC6F34" w:rsidRDefault="00B0714B" w:rsidP="00EC6F34">
      <w:pPr>
        <w:pStyle w:val="1"/>
        <w:shd w:val="clear" w:color="auto" w:fill="auto"/>
        <w:spacing w:before="0"/>
        <w:ind w:right="-1"/>
        <w:jc w:val="left"/>
      </w:pPr>
      <w:r>
        <w:t>муниципального</w:t>
      </w:r>
      <w:r>
        <w:t xml:space="preserve"> райо</w:t>
      </w:r>
      <w:r w:rsidR="00EC6F34">
        <w:t>на Исаклинский</w:t>
      </w:r>
    </w:p>
    <w:p w:rsidR="006E3BB6" w:rsidRDefault="00EC6F34" w:rsidP="00EC6F34">
      <w:pPr>
        <w:pStyle w:val="1"/>
        <w:shd w:val="clear" w:color="auto" w:fill="auto"/>
        <w:spacing w:before="0"/>
        <w:ind w:right="-1"/>
        <w:jc w:val="left"/>
      </w:pPr>
      <w:r>
        <w:t xml:space="preserve"> Самарской области                                                                                              </w:t>
      </w:r>
      <w:r w:rsidR="00B0714B">
        <w:t xml:space="preserve">И.А. </w:t>
      </w:r>
      <w:proofErr w:type="spellStart"/>
      <w:r w:rsidR="00B0714B">
        <w:t>Гулин</w:t>
      </w:r>
      <w:proofErr w:type="spellEnd"/>
    </w:p>
    <w:p w:rsidR="006E3BB6" w:rsidRDefault="006E3BB6">
      <w:pPr>
        <w:rPr>
          <w:sz w:val="2"/>
          <w:szCs w:val="2"/>
        </w:rPr>
        <w:sectPr w:rsidR="006E3BB6" w:rsidSect="00EC6F34">
          <w:pgSz w:w="11906" w:h="16838"/>
          <w:pgMar w:top="567" w:right="566" w:bottom="0" w:left="1418" w:header="0" w:footer="3" w:gutter="0"/>
          <w:cols w:space="720"/>
          <w:noEndnote/>
          <w:docGrid w:linePitch="360"/>
        </w:sectPr>
      </w:pPr>
    </w:p>
    <w:p w:rsidR="006E3BB6" w:rsidRDefault="00B0714B" w:rsidP="00EC6F34">
      <w:pPr>
        <w:pStyle w:val="30"/>
        <w:shd w:val="clear" w:color="auto" w:fill="auto"/>
        <w:spacing w:after="206"/>
        <w:ind w:left="4920" w:right="20"/>
        <w:rPr>
          <w:b w:val="0"/>
        </w:rPr>
      </w:pPr>
      <w:r w:rsidRPr="00EC6F34">
        <w:rPr>
          <w:b w:val="0"/>
        </w:rPr>
        <w:lastRenderedPageBreak/>
        <w:t>Приложение №1 к Постановлению Главы сельского поселения Исаклы муниципального района Исаклинский Самарской области от 24.10. 2019 г. №144</w:t>
      </w:r>
    </w:p>
    <w:p w:rsidR="00EC6F34" w:rsidRPr="00EC6F34" w:rsidRDefault="00EC6F34" w:rsidP="00EC6F34">
      <w:pPr>
        <w:pStyle w:val="30"/>
        <w:shd w:val="clear" w:color="auto" w:fill="auto"/>
        <w:spacing w:after="206"/>
        <w:ind w:left="4920" w:right="20"/>
        <w:rPr>
          <w:b w:val="0"/>
        </w:rPr>
      </w:pPr>
    </w:p>
    <w:p w:rsidR="006E3BB6" w:rsidRDefault="00B0714B" w:rsidP="00EC6F34">
      <w:pPr>
        <w:pStyle w:val="20"/>
        <w:shd w:val="clear" w:color="auto" w:fill="auto"/>
        <w:spacing w:line="317" w:lineRule="exact"/>
        <w:ind w:firstLine="0"/>
      </w:pPr>
      <w:r>
        <w:t>Порядок принятия администрацией сельского посел</w:t>
      </w:r>
      <w:r>
        <w:t>ения Исаклы муниципального района Исаклинский Самарской области решения о</w:t>
      </w:r>
    </w:p>
    <w:p w:rsidR="006E3BB6" w:rsidRDefault="00B0714B" w:rsidP="00EC6F34">
      <w:pPr>
        <w:pStyle w:val="20"/>
        <w:shd w:val="clear" w:color="auto" w:fill="auto"/>
        <w:spacing w:line="317" w:lineRule="exact"/>
        <w:ind w:right="600" w:firstLine="0"/>
      </w:pPr>
      <w:proofErr w:type="gramStart"/>
      <w:r>
        <w:t>признании</w:t>
      </w:r>
      <w:proofErr w:type="gramEnd"/>
      <w:r>
        <w:t xml:space="preserve">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</w:t>
      </w:r>
    </w:p>
    <w:p w:rsidR="006E3BB6" w:rsidRDefault="00B0714B" w:rsidP="00EC6F34">
      <w:pPr>
        <w:pStyle w:val="20"/>
        <w:shd w:val="clear" w:color="auto" w:fill="auto"/>
        <w:spacing w:after="236" w:line="317" w:lineRule="exact"/>
        <w:ind w:firstLine="0"/>
      </w:pPr>
      <w:r>
        <w:t>реконструкции</w:t>
      </w:r>
    </w:p>
    <w:p w:rsidR="006E3BB6" w:rsidRDefault="00B0714B" w:rsidP="00EC6F34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600"/>
      </w:pPr>
      <w:r>
        <w:t xml:space="preserve"> Настоящий Порядок определяет процедуру принятия администрацией сельского поселения Исаклы муниципального района Исаклинский Самарской области решения о признании помещения жилым помещением, жилого помещения пригодным (непригодным) для проживания граждан, </w:t>
      </w:r>
      <w:r>
        <w:t>а также многоквартирного дома аварийным и подлежащим сносу или реконструкции в отношении жилых помещений и многоквартирных домов.</w:t>
      </w:r>
    </w:p>
    <w:p w:rsidR="006E3BB6" w:rsidRDefault="00B0714B" w:rsidP="00EC6F34">
      <w:pPr>
        <w:pStyle w:val="1"/>
        <w:shd w:val="clear" w:color="auto" w:fill="auto"/>
        <w:spacing w:before="0"/>
        <w:ind w:left="20" w:right="20" w:firstLine="520"/>
      </w:pPr>
      <w:r>
        <w:t xml:space="preserve">Далее в тексте настоящего Порядка, если не оговорено особо, для краткости будут именоваться: </w:t>
      </w:r>
      <w:proofErr w:type="gramStart"/>
      <w:r>
        <w:t>Положение о признании помещения ж</w:t>
      </w:r>
      <w:r>
        <w:t xml:space="preserve">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 января 2006 г. </w:t>
      </w:r>
      <w:r>
        <w:rPr>
          <w:lang w:val="en-US" w:eastAsia="en-US" w:bidi="en-US"/>
        </w:rPr>
        <w:t>N</w:t>
      </w:r>
      <w:r w:rsidRPr="00EC6F34">
        <w:rPr>
          <w:lang w:eastAsia="en-US" w:bidi="en-US"/>
        </w:rPr>
        <w:t xml:space="preserve"> </w:t>
      </w:r>
      <w:r>
        <w:t xml:space="preserve">47 - Положением; решение о признании </w:t>
      </w:r>
      <w:r>
        <w:t>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- решением;</w:t>
      </w:r>
      <w:proofErr w:type="gramEnd"/>
      <w:r>
        <w:t xml:space="preserve"> </w:t>
      </w:r>
      <w:proofErr w:type="gramStart"/>
      <w:r>
        <w:t xml:space="preserve">межведомственная комиссия, осуществляющая оценку и обследование помещения </w:t>
      </w:r>
      <w: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проводимых на предмет соответствия указанных помеще</w:t>
      </w:r>
      <w:r>
        <w:t>ний и дома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>
        <w:t xml:space="preserve"> подлежащим сносу или реконструкции, утвержденным постановлением Правительства Российско</w:t>
      </w:r>
      <w:r>
        <w:t xml:space="preserve">й Федерации от 28 января 2006 г. </w:t>
      </w:r>
      <w:r>
        <w:rPr>
          <w:lang w:val="en-US" w:eastAsia="en-US" w:bidi="en-US"/>
        </w:rPr>
        <w:t>N</w:t>
      </w:r>
      <w:r w:rsidRPr="00EC6F34">
        <w:rPr>
          <w:lang w:eastAsia="en-US" w:bidi="en-US"/>
        </w:rPr>
        <w:t xml:space="preserve"> </w:t>
      </w:r>
      <w:r>
        <w:t>47, - межведомственной комиссией; заключение об оценке соответствия помещения (многоквартирного дома) требованиям, установленным в Положении, - заключением межведомственной комиссии.</w:t>
      </w:r>
    </w:p>
    <w:p w:rsidR="006E3BB6" w:rsidRDefault="00B0714B" w:rsidP="00EC6F34">
      <w:pPr>
        <w:pStyle w:val="1"/>
        <w:shd w:val="clear" w:color="auto" w:fill="auto"/>
        <w:spacing w:before="0"/>
        <w:ind w:left="20" w:right="20" w:firstLine="520"/>
      </w:pPr>
      <w:r>
        <w:t>Основанием для принятия решения являет</w:t>
      </w:r>
      <w:r>
        <w:t>ся акт и заключение межведомственной комиссии.</w:t>
      </w:r>
    </w:p>
    <w:p w:rsidR="006E3BB6" w:rsidRDefault="00B0714B" w:rsidP="00EC6F3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20"/>
      </w:pPr>
      <w:r>
        <w:t xml:space="preserve"> Акт и заключение межведомственной комиссии направляется Главе сельского поселения Исаклы муниципального района Исаклинский Самарской области.</w:t>
      </w:r>
    </w:p>
    <w:p w:rsidR="006E3BB6" w:rsidRDefault="00B0714B" w:rsidP="00EC6F3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20"/>
      </w:pPr>
      <w:r>
        <w:t xml:space="preserve"> Глава сельского поселения Исаклы муниципального района Исаклински</w:t>
      </w:r>
      <w:r>
        <w:t>й Самарской области рассматривает заключение</w:t>
      </w:r>
      <w:r w:rsidR="00EC6F34">
        <w:t xml:space="preserve"> </w:t>
      </w:r>
      <w:r>
        <w:t xml:space="preserve">межведомственной комиссии по вопросам, отнесенным к их компетенции, и в пятидневный срок со дня его поступления направляет заместителю Главы администрации сельского поселения Исаклы </w:t>
      </w:r>
      <w:r>
        <w:t>муниципального района Исаклинский Самарской области предложения по подготовке проекта решения.</w:t>
      </w:r>
    </w:p>
    <w:p w:rsidR="006E3BB6" w:rsidRDefault="00B0714B" w:rsidP="00EC6F3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19" w:lineRule="exact"/>
        <w:ind w:left="20" w:right="20" w:firstLine="520"/>
      </w:pPr>
      <w:r>
        <w:t xml:space="preserve"> </w:t>
      </w:r>
      <w:proofErr w:type="gramStart"/>
      <w:r>
        <w:t>Заместитель Главы администрации сельского поселения Исаклы муниципального района Исаклинский Самарской области в течение 15 дней с момента поступления акта и за</w:t>
      </w:r>
      <w:r>
        <w:t xml:space="preserve">ключения межведомственной комиссии готовит проект решения с указанием о дальнейшем использовании помещения, сроках отселения физических и юридических лиц </w:t>
      </w:r>
      <w:r>
        <w:lastRenderedPageBreak/>
        <w:t>в случае признания дома аварийным и подлежащим сносу или реконструкции или о признании необходимости п</w:t>
      </w:r>
      <w:r>
        <w:t>роведения ремонтно-восстановительных работ.</w:t>
      </w:r>
      <w:proofErr w:type="gramEnd"/>
    </w:p>
    <w:p w:rsidR="006E3BB6" w:rsidRDefault="00B0714B" w:rsidP="00EC6F3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19" w:lineRule="exact"/>
        <w:ind w:left="20" w:right="20" w:firstLine="540"/>
      </w:pPr>
      <w:r>
        <w:t xml:space="preserve"> Проект решения заместитель Главы администрации сельского поселения Исаклы муниципального района Исаклинский Самарской области представляет на подпись Главе сельского поселения Исаклы муниципального района Исакли</w:t>
      </w:r>
      <w:r>
        <w:t>нский Самарской области не позднее 20 дней со дня поступления акта и заключения межведомственной комиссии в администрацию сельского поселения Исаклы.</w:t>
      </w:r>
    </w:p>
    <w:p w:rsidR="006E3BB6" w:rsidRDefault="00B0714B" w:rsidP="00EC6F3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19" w:lineRule="exact"/>
        <w:ind w:left="20" w:right="20" w:firstLine="540"/>
      </w:pPr>
      <w:r>
        <w:t xml:space="preserve"> Подписанное Главой сельского поселения Исаклы муниципального района Исаклинский Самарской области решение</w:t>
      </w:r>
      <w:r>
        <w:t xml:space="preserve"> направляется в межведомственную комиссию.</w:t>
      </w:r>
    </w:p>
    <w:p w:rsidR="006E3BB6" w:rsidRDefault="00B0714B" w:rsidP="00EC6F3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19" w:lineRule="exact"/>
        <w:ind w:left="20" w:right="20" w:firstLine="540"/>
      </w:pPr>
      <w:r>
        <w:t xml:space="preserve"> Учет и хранение решения, а также прилагаемых к нему документов осуществляет заместитель Главы администрации сельского поселения Исаклы муниципального района Исаклинский Самарской области.</w:t>
      </w:r>
    </w:p>
    <w:p w:rsidR="006E3BB6" w:rsidRDefault="006E3BB6">
      <w:pPr>
        <w:rPr>
          <w:sz w:val="2"/>
          <w:szCs w:val="2"/>
        </w:rPr>
      </w:pPr>
    </w:p>
    <w:sectPr w:rsidR="006E3BB6" w:rsidSect="00EC6F34">
      <w:pgSz w:w="11906" w:h="16838"/>
      <w:pgMar w:top="567" w:right="566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4B" w:rsidRDefault="00B0714B" w:rsidP="006E3BB6">
      <w:r>
        <w:separator/>
      </w:r>
    </w:p>
  </w:endnote>
  <w:endnote w:type="continuationSeparator" w:id="0">
    <w:p w:rsidR="00B0714B" w:rsidRDefault="00B0714B" w:rsidP="006E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4B" w:rsidRDefault="00B0714B"/>
  </w:footnote>
  <w:footnote w:type="continuationSeparator" w:id="0">
    <w:p w:rsidR="00B0714B" w:rsidRDefault="00B071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B9"/>
    <w:multiLevelType w:val="multilevel"/>
    <w:tmpl w:val="B5586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60352"/>
    <w:multiLevelType w:val="multilevel"/>
    <w:tmpl w:val="0A92D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3BB6"/>
    <w:rsid w:val="006E3BB6"/>
    <w:rsid w:val="00B0714B"/>
    <w:rsid w:val="00E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B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B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E3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6E3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E3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6E3BB6"/>
    <w:pPr>
      <w:shd w:val="clear" w:color="auto" w:fill="FFFFFF"/>
      <w:spacing w:line="367" w:lineRule="exact"/>
      <w:ind w:hanging="140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1">
    <w:name w:val="Основной текст1"/>
    <w:basedOn w:val="a"/>
    <w:link w:val="a4"/>
    <w:rsid w:val="006E3BB6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3BB6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ak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2019-10-24T11:02:00Z</dcterms:created>
  <dcterms:modified xsi:type="dcterms:W3CDTF">2019-10-24T11:07:00Z</dcterms:modified>
</cp:coreProperties>
</file>