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BE" w:rsidRDefault="008E6EBE" w:rsidP="008E6EB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8E6EBE" w:rsidRDefault="008E6EBE" w:rsidP="008E6EB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8E6EBE" w:rsidRDefault="008E6EBE" w:rsidP="008E6EB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8E6EBE" w:rsidRDefault="008E6EBE" w:rsidP="008E6EB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8E6EBE" w:rsidRDefault="008E6EBE" w:rsidP="008E6EB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E6EBE" w:rsidRDefault="008E6EBE" w:rsidP="008E6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6EBE" w:rsidRDefault="008E6EBE" w:rsidP="008E6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 января 2020 года  №18</w:t>
      </w:r>
    </w:p>
    <w:p w:rsidR="008E6EBE" w:rsidRDefault="008E6EBE" w:rsidP="008E6EBE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8E6EBE" w:rsidRDefault="008E6EBE" w:rsidP="008E6EBE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>О внесении изменений в Постановление от 22.01.2019 года №16-а</w:t>
      </w:r>
    </w:p>
    <w:p w:rsidR="008E6EBE" w:rsidRDefault="008E6EBE" w:rsidP="008E6EBE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«Об утверждении муниципальной Программы  </w:t>
      </w:r>
    </w:p>
    <w:p w:rsidR="008E6EBE" w:rsidRDefault="008E6EBE" w:rsidP="008E6EBE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«Формирование комфортной городской среды территории сельского поселения Исаклы муниципального района Исаклинский </w:t>
      </w:r>
    </w:p>
    <w:p w:rsidR="008E6EBE" w:rsidRDefault="008E6EBE" w:rsidP="008E6EBE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>Самарской области».</w:t>
      </w:r>
    </w:p>
    <w:p w:rsidR="008E6EBE" w:rsidRDefault="008E6EBE" w:rsidP="008E6EBE">
      <w:pPr>
        <w:ind w:left="34" w:firstLine="392"/>
        <w:jc w:val="both"/>
        <w:rPr>
          <w:rFonts w:ascii="Times New Roman" w:hAnsi="Times New Roman" w:cs="Times New Roman"/>
        </w:rPr>
      </w:pPr>
    </w:p>
    <w:p w:rsidR="008E6EBE" w:rsidRDefault="008E6EBE" w:rsidP="008E6EBE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В соответствии с Федеральным </w:t>
      </w:r>
      <w:r>
        <w:rPr>
          <w:color w:val="000000"/>
          <w:sz w:val="26"/>
          <w:szCs w:val="26"/>
          <w:u w:val="single"/>
        </w:rPr>
        <w:t>законом</w:t>
      </w:r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 xml:space="preserve">постановлением Администрации  сельского поселения Исаклы №164 от 10.10.2018г.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 и реализации муниципальных программ сельского поселения Исаклы</w:t>
      </w:r>
      <w:r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>
        <w:rPr>
          <w:sz w:val="28"/>
          <w:szCs w:val="28"/>
        </w:rPr>
        <w:t>, Уставом сельского поселения сельского поселения Исаклы,</w:t>
      </w:r>
    </w:p>
    <w:p w:rsidR="008E6EBE" w:rsidRDefault="008E6EBE" w:rsidP="008E6EBE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8E6EBE" w:rsidRDefault="008E6EBE" w:rsidP="008E6EBE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6EBE" w:rsidRDefault="008E6EBE" w:rsidP="008E6EBE">
      <w:pPr>
        <w:ind w:left="34" w:firstLine="3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1.Внести в постановление Главы сельского поселения Исаклы </w:t>
      </w:r>
      <w:r>
        <w:rPr>
          <w:rFonts w:ascii="Times New Roman" w:hAnsi="Times New Roman"/>
          <w:sz w:val="28"/>
          <w:szCs w:val="28"/>
          <w:lang w:eastAsia="ru-RU"/>
        </w:rPr>
        <w:t xml:space="preserve">от  22.01.2019 года №16-а </w:t>
      </w:r>
      <w:r>
        <w:rPr>
          <w:rFonts w:ascii="Times New Roman" w:hAnsi="Times New Roman" w:cs="Calibri"/>
          <w:sz w:val="28"/>
          <w:szCs w:val="28"/>
          <w:lang w:eastAsia="ru-RU"/>
        </w:rPr>
        <w:t>«Об утверждении муниципальной Программы «Формирование комфортной городской среды территории сельского поселения Исаклы муниципального района Исаклинский Самарской области»</w:t>
      </w:r>
      <w:r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8E6EBE" w:rsidRDefault="008E6EBE" w:rsidP="008E6EBE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 объёмы  бюджетных ассигнований Программы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214" w:type="dxa"/>
        <w:tblInd w:w="108" w:type="dxa"/>
        <w:tblLook w:val="00A0"/>
      </w:tblPr>
      <w:tblGrid>
        <w:gridCol w:w="2268"/>
        <w:gridCol w:w="6946"/>
      </w:tblGrid>
      <w:tr w:rsidR="008E6EBE" w:rsidTr="008E6EBE">
        <w:tc>
          <w:tcPr>
            <w:tcW w:w="2268" w:type="dxa"/>
          </w:tcPr>
          <w:p w:rsidR="008E6EBE" w:rsidRDefault="008E6EBE" w:rsidP="008E6E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 бюджетных ассигнований Программы</w:t>
            </w:r>
          </w:p>
          <w:p w:rsidR="008E6EBE" w:rsidRDefault="008E6EBE" w:rsidP="008E6E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E6EBE" w:rsidRDefault="008E6EBE" w:rsidP="008E6E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8E6EBE" w:rsidRDefault="008E6EBE" w:rsidP="008E6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  всего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6EBE" w:rsidRDefault="008E6EBE" w:rsidP="008E6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- 175,302 рублей (благоустройство дворовых территорий) 11 коп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8E6EBE" w:rsidRDefault="008E6EBE" w:rsidP="008E6EB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- 223,571 (благоустройство общественных территорий) 05 коп.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E6EBE" w:rsidRDefault="008E6EBE" w:rsidP="008E6EB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EBE" w:rsidRDefault="008E6EBE" w:rsidP="008E6EBE">
            <w:pPr>
              <w:widowControl/>
              <w:suppressAutoHyphens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EBE" w:rsidRDefault="008E6EBE" w:rsidP="008E6EBE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 многоквартирных домов расположенных в селе Исаклы по улицам: ул. Спортивная, дом №</w:t>
            </w:r>
            <w:r w:rsidR="007A0AB3">
              <w:rPr>
                <w:rFonts w:ascii="Times New Roman" w:hAnsi="Times New Roman"/>
                <w:sz w:val="26"/>
                <w:szCs w:val="26"/>
              </w:rPr>
              <w:t xml:space="preserve">2,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A0AB3">
              <w:rPr>
                <w:rFonts w:ascii="Times New Roman" w:hAnsi="Times New Roman"/>
                <w:sz w:val="26"/>
                <w:szCs w:val="26"/>
              </w:rPr>
              <w:t xml:space="preserve">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№6, </w:t>
            </w:r>
            <w:r w:rsidR="007A0AB3">
              <w:rPr>
                <w:rFonts w:ascii="Times New Roman" w:hAnsi="Times New Roman"/>
                <w:sz w:val="26"/>
                <w:szCs w:val="26"/>
              </w:rPr>
              <w:t xml:space="preserve">дом </w:t>
            </w:r>
            <w:r>
              <w:rPr>
                <w:rFonts w:ascii="Times New Roman" w:hAnsi="Times New Roman"/>
                <w:sz w:val="26"/>
                <w:szCs w:val="26"/>
              </w:rPr>
              <w:t>№8</w:t>
            </w:r>
            <w:r w:rsidR="007A0AB3">
              <w:rPr>
                <w:rFonts w:ascii="Times New Roman" w:hAnsi="Times New Roman"/>
                <w:sz w:val="26"/>
                <w:szCs w:val="26"/>
              </w:rPr>
              <w:t xml:space="preserve">, дом №42; ул. Суркова дом №17а, дом №15а; ул. Ленинская дом №43а; ул. Мелиоративная дом №2;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7A0AB3">
              <w:rPr>
                <w:rFonts w:ascii="Times New Roman" w:hAnsi="Times New Roman"/>
                <w:sz w:val="26"/>
                <w:szCs w:val="26"/>
              </w:rPr>
              <w:t>175,302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7A0AB3">
              <w:rPr>
                <w:rFonts w:ascii="Times New Roman" w:hAnsi="Times New Roman"/>
                <w:sz w:val="26"/>
                <w:szCs w:val="26"/>
              </w:rPr>
              <w:t xml:space="preserve"> 11 коп</w:t>
            </w:r>
            <w:proofErr w:type="gramStart"/>
            <w:r w:rsidR="007A0AB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7A0AB3" w:rsidRPr="007A0AB3" w:rsidRDefault="007A0AB3" w:rsidP="008E6EBE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8E6EBE" w:rsidRDefault="007A0AB3" w:rsidP="007A0AB3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«Зона отдыха на центральном пруду с. Исаклы»; </w:t>
            </w:r>
            <w:r w:rsidR="008E6EB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Сквер по ул. Ново-Московская с. Исаклы</w:t>
            </w:r>
            <w:r w:rsidR="008E6EB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«Сквер №1 по ул.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Куйбышевская с. Исаклы»</w:t>
            </w:r>
            <w:r w:rsidR="008E6EB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223,571</w:t>
            </w:r>
            <w:r w:rsidR="008E6EBE">
              <w:rPr>
                <w:rFonts w:ascii="Times New Roman" w:hAnsi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/>
                <w:sz w:val="26"/>
                <w:szCs w:val="26"/>
              </w:rPr>
              <w:t>. 05 коп</w:t>
            </w:r>
            <w:r w:rsidR="008E6EB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6EBE" w:rsidRDefault="008E6EBE" w:rsidP="008E6EB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финансируется из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8E6EBE" w:rsidRDefault="008E6EBE" w:rsidP="008E6EBE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Ожидаемые конечные результаты реализации Программы: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Повышение уровня благоустройства территории сельского поселения Исаклы. Увеличение уровня озеленения территории сельского поселения. Увеличение количества мест массового отдыха.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Улучшение условий проживания жителей. Улучшение санитарного и экологического состояния поселения. Выполнение мероприятий по озеленению, энергосбережению. Повышение уровня эстетики поселения.</w:t>
            </w:r>
          </w:p>
          <w:p w:rsidR="008E6EBE" w:rsidRDefault="008E6EBE" w:rsidP="008E6EBE">
            <w:pPr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Программы: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Анализ хода реализации программы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выполнением осуществляется муниципальным заказчиком по этапам в течение всего срока реализации Программы.</w:t>
            </w:r>
          </w:p>
          <w:p w:rsidR="008E6EBE" w:rsidRDefault="008E6EBE" w:rsidP="008E6EBE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8E6EBE" w:rsidRDefault="008E6EBE" w:rsidP="008E6EBE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E6EBE" w:rsidRDefault="008E6EBE" w:rsidP="008E6EBE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E6EBE" w:rsidRDefault="008E6EBE" w:rsidP="008E6EBE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Настоящее постановление вступает в силу со дня его подписания.</w:t>
      </w:r>
    </w:p>
    <w:p w:rsidR="008E6EBE" w:rsidRDefault="008E6EBE" w:rsidP="008E6EBE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EBE" w:rsidRDefault="008E6EBE" w:rsidP="008E6EBE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EBE" w:rsidRDefault="008E6EBE" w:rsidP="008E6EBE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8E6EBE" w:rsidRDefault="008E6EBE" w:rsidP="008E6EBE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8E6EBE" w:rsidRDefault="008E6EBE" w:rsidP="008E6EBE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8E6EBE" w:rsidRDefault="008E6EBE" w:rsidP="008E6EBE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8E6EBE" w:rsidRDefault="008E6EBE" w:rsidP="008E6EBE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8E6EBE" w:rsidRDefault="008E6EBE" w:rsidP="008E6EBE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AA1"/>
    <w:multiLevelType w:val="hybridMultilevel"/>
    <w:tmpl w:val="9DB25DFC"/>
    <w:lvl w:ilvl="0" w:tplc="562C481A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</w:lvl>
    <w:lvl w:ilvl="2">
      <w:start w:val="1"/>
      <w:numFmt w:val="decimal"/>
      <w:isLgl/>
      <w:lvlText w:val="%1.%2.%3."/>
      <w:lvlJc w:val="left"/>
      <w:pPr>
        <w:ind w:left="1848" w:hanging="1140"/>
      </w:pPr>
    </w:lvl>
    <w:lvl w:ilvl="3">
      <w:start w:val="1"/>
      <w:numFmt w:val="decimal"/>
      <w:isLgl/>
      <w:lvlText w:val="%1.%2.%3.%4."/>
      <w:lvlJc w:val="left"/>
      <w:pPr>
        <w:ind w:left="1989" w:hanging="1140"/>
      </w:pPr>
    </w:lvl>
    <w:lvl w:ilvl="4">
      <w:start w:val="1"/>
      <w:numFmt w:val="decimal"/>
      <w:isLgl/>
      <w:lvlText w:val="%1.%2.%3.%4.%5."/>
      <w:lvlJc w:val="left"/>
      <w:pPr>
        <w:ind w:left="2130" w:hanging="114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BE"/>
    <w:rsid w:val="00212367"/>
    <w:rsid w:val="0045343F"/>
    <w:rsid w:val="0056739E"/>
    <w:rsid w:val="007A0AB3"/>
    <w:rsid w:val="008E6EBE"/>
    <w:rsid w:val="00B0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B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6EBE"/>
    <w:pPr>
      <w:autoSpaceDE w:val="0"/>
      <w:spacing w:after="120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8E6EBE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6EBE"/>
    <w:pPr>
      <w:ind w:left="720"/>
      <w:contextualSpacing/>
    </w:pPr>
    <w:rPr>
      <w:szCs w:val="21"/>
    </w:rPr>
  </w:style>
  <w:style w:type="paragraph" w:customStyle="1" w:styleId="Standard">
    <w:name w:val="Standard"/>
    <w:rsid w:val="008E6E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2020-11-20T11:14:00Z</cp:lastPrinted>
  <dcterms:created xsi:type="dcterms:W3CDTF">2020-11-20T10:57:00Z</dcterms:created>
  <dcterms:modified xsi:type="dcterms:W3CDTF">2020-11-20T11:25:00Z</dcterms:modified>
</cp:coreProperties>
</file>