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C9" w:rsidRDefault="00BD7AC9" w:rsidP="00BD7AC9">
      <w:pPr>
        <w:pStyle w:val="1"/>
        <w:ind w:left="5400" w:hanging="5684"/>
        <w:jc w:val="center"/>
        <w:rPr>
          <w:noProof/>
        </w:rPr>
      </w:pPr>
    </w:p>
    <w:p w:rsidR="00044353" w:rsidRPr="00643C46" w:rsidRDefault="00044353" w:rsidP="0004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44353" w:rsidRPr="00643C46" w:rsidRDefault="00044353" w:rsidP="0004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643C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ИСАКЛИНСКИЙ</w:t>
      </w:r>
    </w:p>
    <w:p w:rsidR="00044353" w:rsidRPr="00643C46" w:rsidRDefault="00044353" w:rsidP="0004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044353" w:rsidRPr="00643C46" w:rsidRDefault="00044353" w:rsidP="0004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</w:p>
    <w:p w:rsidR="00044353" w:rsidRPr="00643C46" w:rsidRDefault="00044353" w:rsidP="0004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53" w:rsidRPr="00643C46" w:rsidRDefault="00044353" w:rsidP="000443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</w:p>
    <w:p w:rsidR="00044353" w:rsidRPr="00643C46" w:rsidRDefault="00044353" w:rsidP="00044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декабря 2022 года </w:t>
      </w:r>
      <w:r>
        <w:rPr>
          <w:rFonts w:ascii="Times New Roman" w:hAnsi="Times New Roman" w:cs="Times New Roman"/>
          <w:b/>
          <w:sz w:val="28"/>
          <w:szCs w:val="28"/>
        </w:rPr>
        <w:t>№211</w:t>
      </w:r>
    </w:p>
    <w:p w:rsidR="00BD7AC9" w:rsidRPr="0085505B" w:rsidRDefault="00BD7AC9" w:rsidP="00BD7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BE9" w:rsidRPr="007A4F26" w:rsidRDefault="00C81BE9" w:rsidP="00044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ключевых показателей эффективности функционирования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C70B3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44353">
        <w:rPr>
          <w:rFonts w:ascii="Times New Roman" w:hAnsi="Times New Roman" w:cs="Times New Roman"/>
          <w:b/>
          <w:sz w:val="28"/>
          <w:szCs w:val="28"/>
        </w:rPr>
        <w:t>Исаклы</w:t>
      </w:r>
      <w:r w:rsidR="00C7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04435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Исаклинский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</w:t>
      </w:r>
      <w:r w:rsidRPr="006A49BE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C70B3A" w:rsidRPr="006A49BE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6A49B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C81BE9" w:rsidRDefault="00C81BE9" w:rsidP="00C81BE9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A428E" w:rsidRPr="0029294B" w:rsidRDefault="009A428E" w:rsidP="009A428E">
      <w:pPr>
        <w:pStyle w:val="ConsPlusTitle"/>
        <w:spacing w:line="360" w:lineRule="auto"/>
        <w:ind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294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929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Устава сельского поселения 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 xml:space="preserve">Исаклы 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принятого Решением Собрания Представителей сельского поселения 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Исаклы муниципального района Исаклинский Самарской области от 13.05.2014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11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>, пунктом 3.3 Положения об организации системы внутреннего  обеспечения соответствия требованиям антимонопольного  законодательства</w:t>
      </w:r>
      <w:proofErr w:type="gramEnd"/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 (антимонопольного </w:t>
      </w:r>
      <w:proofErr w:type="spellStart"/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) в администрации сельского поселения 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Исаклы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утвержденного 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Исаклы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29.12</w:t>
      </w:r>
      <w:r w:rsidR="00044353" w:rsidRPr="00643C46">
        <w:rPr>
          <w:rFonts w:ascii="Times New Roman" w:hAnsi="Times New Roman" w:cs="Times New Roman"/>
          <w:b w:val="0"/>
          <w:sz w:val="28"/>
          <w:szCs w:val="28"/>
        </w:rPr>
        <w:t>.2022г. №</w:t>
      </w:r>
      <w:r w:rsidR="00044353">
        <w:rPr>
          <w:rFonts w:ascii="Times New Roman" w:hAnsi="Times New Roman" w:cs="Times New Roman"/>
          <w:b w:val="0"/>
          <w:sz w:val="28"/>
          <w:szCs w:val="28"/>
        </w:rPr>
        <w:t>208:</w:t>
      </w:r>
    </w:p>
    <w:p w:rsidR="00C81BE9" w:rsidRDefault="00C81BE9" w:rsidP="00C81B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 ключевых показателей эффективности функционирования в администрации</w:t>
      </w:r>
      <w:r w:rsidR="009A42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4353">
        <w:rPr>
          <w:rFonts w:ascii="Times New Roman" w:hAnsi="Times New Roman" w:cs="Times New Roman"/>
          <w:sz w:val="28"/>
          <w:szCs w:val="28"/>
        </w:rPr>
        <w:t>Исаклы</w:t>
      </w:r>
      <w:r w:rsidR="006A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44353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 антимо</w:t>
      </w:r>
      <w:r w:rsidR="009A428E">
        <w:rPr>
          <w:rFonts w:ascii="Times New Roman" w:hAnsi="Times New Roman" w:cs="Times New Roman"/>
          <w:sz w:val="28"/>
          <w:szCs w:val="28"/>
        </w:rPr>
        <w:t xml:space="preserve">нопольного </w:t>
      </w:r>
      <w:proofErr w:type="spellStart"/>
      <w:r w:rsidR="009A428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A428E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A42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1BE9" w:rsidRDefault="00C81BE9" w:rsidP="00C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234C">
        <w:rPr>
          <w:rFonts w:ascii="Times New Roman" w:hAnsi="Times New Roman" w:cs="Times New Roman"/>
          <w:sz w:val="28"/>
          <w:szCs w:val="28"/>
        </w:rPr>
        <w:t xml:space="preserve">Должностным лицам и отраслевым (функциональным) органам администрации сельского поселения </w:t>
      </w:r>
      <w:r w:rsidR="00044353">
        <w:rPr>
          <w:rFonts w:ascii="Times New Roman" w:hAnsi="Times New Roman" w:cs="Times New Roman"/>
          <w:sz w:val="28"/>
          <w:szCs w:val="28"/>
        </w:rPr>
        <w:t>Исаклы</w:t>
      </w:r>
      <w:r w:rsidR="00BF234C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044353">
        <w:rPr>
          <w:rFonts w:ascii="Times New Roman" w:hAnsi="Times New Roman" w:cs="Times New Roman"/>
          <w:sz w:val="28"/>
          <w:szCs w:val="28"/>
        </w:rPr>
        <w:t>Исаклинский</w:t>
      </w:r>
      <w:r w:rsidR="00BF234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достижение ключевых показателей эффективности функционирования в администрации </w:t>
      </w:r>
      <w:r w:rsidR="00BF23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4353">
        <w:rPr>
          <w:rFonts w:ascii="Times New Roman" w:hAnsi="Times New Roman" w:cs="Times New Roman"/>
          <w:sz w:val="28"/>
          <w:szCs w:val="28"/>
        </w:rPr>
        <w:lastRenderedPageBreak/>
        <w:t>Исаклы</w:t>
      </w:r>
      <w:r w:rsidR="00BF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44353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B18" w:rsidRDefault="00C81BE9" w:rsidP="00F74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A0">
        <w:rPr>
          <w:rFonts w:ascii="Times New Roman" w:hAnsi="Times New Roman" w:cs="Times New Roman"/>
          <w:sz w:val="28"/>
          <w:szCs w:val="28"/>
        </w:rPr>
        <w:t xml:space="preserve">3. </w:t>
      </w:r>
      <w:r w:rsidR="00F74B1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44353">
        <w:rPr>
          <w:rFonts w:ascii="Times New Roman" w:hAnsi="Times New Roman" w:cs="Times New Roman"/>
          <w:sz w:val="28"/>
          <w:szCs w:val="28"/>
        </w:rPr>
        <w:t>постановление</w:t>
      </w:r>
      <w:r w:rsidR="00F74B1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 сельского поселения </w:t>
      </w:r>
      <w:r w:rsidR="00044353">
        <w:rPr>
          <w:rFonts w:ascii="Times New Roman" w:hAnsi="Times New Roman" w:cs="Times New Roman"/>
          <w:sz w:val="28"/>
          <w:szCs w:val="28"/>
        </w:rPr>
        <w:t>Исаклы</w:t>
      </w:r>
      <w:r w:rsidR="00F74B1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4353">
        <w:rPr>
          <w:rFonts w:ascii="Times New Roman" w:hAnsi="Times New Roman" w:cs="Times New Roman"/>
          <w:sz w:val="28"/>
          <w:szCs w:val="28"/>
        </w:rPr>
        <w:t>Исаклинский</w:t>
      </w:r>
      <w:r w:rsidR="00F74B18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C81BE9" w:rsidRPr="006A49BE" w:rsidRDefault="00F74B18" w:rsidP="006A4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81BE9" w:rsidRDefault="00C81BE9" w:rsidP="00C81B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BE9" w:rsidRDefault="00C81BE9" w:rsidP="00C81B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353" w:rsidRDefault="00044353" w:rsidP="00C81B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353" w:rsidRDefault="00044353" w:rsidP="00044353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044353" w:rsidRDefault="00044353" w:rsidP="00044353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                                                   </w:t>
      </w:r>
    </w:p>
    <w:p w:rsidR="00044353" w:rsidRDefault="00044353" w:rsidP="00044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BE9" w:rsidRDefault="00C81BE9" w:rsidP="00C81B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BE9" w:rsidRDefault="00C81BE9" w:rsidP="00C81BE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BE9" w:rsidRDefault="00C81BE9" w:rsidP="00C81BE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BE9" w:rsidRDefault="00C81BE9" w:rsidP="00C81BE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BE9" w:rsidRDefault="00C81BE9" w:rsidP="00C81BE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BE9" w:rsidRDefault="00C81BE9" w:rsidP="00C81BE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BE9" w:rsidRDefault="00C81BE9" w:rsidP="00C81BE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BE9" w:rsidRDefault="00C81BE9" w:rsidP="00C81BE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BE9" w:rsidRDefault="00C81BE9" w:rsidP="00C81BE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BE9" w:rsidRDefault="00C81BE9" w:rsidP="00C81BE9">
      <w:pPr>
        <w:rPr>
          <w:rFonts w:ascii="Times New Roman" w:hAnsi="Times New Roman" w:cs="Times New Roman"/>
          <w:sz w:val="28"/>
          <w:szCs w:val="28"/>
        </w:rPr>
      </w:pPr>
    </w:p>
    <w:p w:rsidR="00C81BE9" w:rsidRDefault="00C81BE9" w:rsidP="00C81BE9">
      <w:pPr>
        <w:rPr>
          <w:rFonts w:ascii="Times New Roman" w:hAnsi="Times New Roman" w:cs="Times New Roman"/>
          <w:sz w:val="28"/>
          <w:szCs w:val="28"/>
        </w:rPr>
      </w:pPr>
    </w:p>
    <w:p w:rsidR="00C81BE9" w:rsidRDefault="00C81BE9" w:rsidP="00C81BE9">
      <w:pPr>
        <w:rPr>
          <w:rFonts w:ascii="Times New Roman" w:hAnsi="Times New Roman" w:cs="Times New Roman"/>
          <w:sz w:val="28"/>
          <w:szCs w:val="28"/>
        </w:rPr>
      </w:pPr>
    </w:p>
    <w:p w:rsidR="00C81BE9" w:rsidRDefault="00C81BE9" w:rsidP="00C81BE9">
      <w:pPr>
        <w:rPr>
          <w:rFonts w:ascii="Times New Roman" w:hAnsi="Times New Roman" w:cs="Times New Roman"/>
          <w:sz w:val="28"/>
          <w:szCs w:val="28"/>
        </w:rPr>
      </w:pPr>
    </w:p>
    <w:p w:rsidR="00C81BE9" w:rsidRDefault="00C81BE9" w:rsidP="00C81BE9">
      <w:pPr>
        <w:rPr>
          <w:rFonts w:ascii="Times New Roman" w:hAnsi="Times New Roman" w:cs="Times New Roman"/>
          <w:sz w:val="28"/>
          <w:szCs w:val="28"/>
        </w:rPr>
      </w:pPr>
    </w:p>
    <w:p w:rsidR="00C81BE9" w:rsidRDefault="00C81BE9" w:rsidP="00C81BE9">
      <w:pPr>
        <w:rPr>
          <w:rFonts w:ascii="Times New Roman" w:hAnsi="Times New Roman" w:cs="Times New Roman"/>
          <w:sz w:val="28"/>
          <w:szCs w:val="28"/>
        </w:rPr>
      </w:pPr>
    </w:p>
    <w:sectPr w:rsidR="00C81BE9" w:rsidSect="00044353">
      <w:headerReference w:type="default" r:id="rId6"/>
      <w:pgSz w:w="11906" w:h="16838"/>
      <w:pgMar w:top="28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21" w:rsidRDefault="00F37621" w:rsidP="00232AD0">
      <w:pPr>
        <w:spacing w:after="0" w:line="240" w:lineRule="auto"/>
      </w:pPr>
      <w:r>
        <w:separator/>
      </w:r>
    </w:p>
  </w:endnote>
  <w:endnote w:type="continuationSeparator" w:id="0">
    <w:p w:rsidR="00F37621" w:rsidRDefault="00F37621" w:rsidP="0023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21" w:rsidRDefault="00F37621" w:rsidP="00232AD0">
      <w:pPr>
        <w:spacing w:after="0" w:line="240" w:lineRule="auto"/>
      </w:pPr>
      <w:r>
        <w:separator/>
      </w:r>
    </w:p>
  </w:footnote>
  <w:footnote w:type="continuationSeparator" w:id="0">
    <w:p w:rsidR="00F37621" w:rsidRDefault="00F37621" w:rsidP="0023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5129"/>
      <w:docPartObj>
        <w:docPartGallery w:val="Page Numbers (Top of Page)"/>
        <w:docPartUnique/>
      </w:docPartObj>
    </w:sdtPr>
    <w:sdtContent>
      <w:p w:rsidR="00232AD0" w:rsidRDefault="00093C0B">
        <w:pPr>
          <w:pStyle w:val="a8"/>
          <w:jc w:val="center"/>
        </w:pPr>
        <w:fldSimple w:instr=" PAGE   \* MERGEFORMAT ">
          <w:r w:rsidR="00044353">
            <w:rPr>
              <w:noProof/>
            </w:rPr>
            <w:t>2</w:t>
          </w:r>
        </w:fldSimple>
      </w:p>
    </w:sdtContent>
  </w:sdt>
  <w:p w:rsidR="00232AD0" w:rsidRDefault="00232AD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EC"/>
    <w:rsid w:val="00044353"/>
    <w:rsid w:val="000670DA"/>
    <w:rsid w:val="00093C0B"/>
    <w:rsid w:val="00164194"/>
    <w:rsid w:val="00185170"/>
    <w:rsid w:val="001E309A"/>
    <w:rsid w:val="0022569F"/>
    <w:rsid w:val="00232AD0"/>
    <w:rsid w:val="002B2716"/>
    <w:rsid w:val="002E1D98"/>
    <w:rsid w:val="002F1FCA"/>
    <w:rsid w:val="002F407C"/>
    <w:rsid w:val="003565C5"/>
    <w:rsid w:val="00470CD6"/>
    <w:rsid w:val="0047570A"/>
    <w:rsid w:val="004A74D5"/>
    <w:rsid w:val="005A0246"/>
    <w:rsid w:val="005C2473"/>
    <w:rsid w:val="006A49BE"/>
    <w:rsid w:val="007271ED"/>
    <w:rsid w:val="00744B96"/>
    <w:rsid w:val="00745FCC"/>
    <w:rsid w:val="007600BD"/>
    <w:rsid w:val="007B0443"/>
    <w:rsid w:val="008673CF"/>
    <w:rsid w:val="008847A4"/>
    <w:rsid w:val="009341FC"/>
    <w:rsid w:val="0095050C"/>
    <w:rsid w:val="009A428E"/>
    <w:rsid w:val="00A16FFC"/>
    <w:rsid w:val="00A477EC"/>
    <w:rsid w:val="00AC1DAF"/>
    <w:rsid w:val="00B23A93"/>
    <w:rsid w:val="00BD7AC9"/>
    <w:rsid w:val="00BE3FC8"/>
    <w:rsid w:val="00BF234C"/>
    <w:rsid w:val="00BF6349"/>
    <w:rsid w:val="00C70B3A"/>
    <w:rsid w:val="00C775EB"/>
    <w:rsid w:val="00C81BE9"/>
    <w:rsid w:val="00C86B2E"/>
    <w:rsid w:val="00D0098D"/>
    <w:rsid w:val="00D40ED6"/>
    <w:rsid w:val="00D5279E"/>
    <w:rsid w:val="00E30001"/>
    <w:rsid w:val="00EC55EC"/>
    <w:rsid w:val="00EC7C48"/>
    <w:rsid w:val="00EF45E9"/>
    <w:rsid w:val="00F21AD0"/>
    <w:rsid w:val="00F306B0"/>
    <w:rsid w:val="00F37621"/>
    <w:rsid w:val="00F508D5"/>
    <w:rsid w:val="00F74B18"/>
    <w:rsid w:val="00F86655"/>
    <w:rsid w:val="00F877F8"/>
    <w:rsid w:val="00FA7BAE"/>
    <w:rsid w:val="00FB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D"/>
  </w:style>
  <w:style w:type="paragraph" w:styleId="1">
    <w:name w:val="heading 1"/>
    <w:basedOn w:val="a"/>
    <w:next w:val="a"/>
    <w:link w:val="10"/>
    <w:uiPriority w:val="99"/>
    <w:qFormat/>
    <w:rsid w:val="00BD7AC9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6FFC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6FF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6FFC"/>
    <w:rPr>
      <w:b/>
      <w:bCs/>
    </w:rPr>
  </w:style>
  <w:style w:type="paragraph" w:styleId="a8">
    <w:name w:val="header"/>
    <w:basedOn w:val="a"/>
    <w:link w:val="a9"/>
    <w:uiPriority w:val="99"/>
    <w:unhideWhenUsed/>
    <w:rsid w:val="0023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AD0"/>
  </w:style>
  <w:style w:type="paragraph" w:styleId="aa">
    <w:name w:val="footer"/>
    <w:basedOn w:val="a"/>
    <w:link w:val="ab"/>
    <w:uiPriority w:val="99"/>
    <w:semiHidden/>
    <w:unhideWhenUsed/>
    <w:rsid w:val="0023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AD0"/>
  </w:style>
  <w:style w:type="paragraph" w:customStyle="1" w:styleId="ConsPlusTitle">
    <w:name w:val="ConsPlusTitle"/>
    <w:uiPriority w:val="99"/>
    <w:rsid w:val="009A4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7AC9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4</cp:lastModifiedBy>
  <cp:revision>22</cp:revision>
  <cp:lastPrinted>2023-08-18T09:15:00Z</cp:lastPrinted>
  <dcterms:created xsi:type="dcterms:W3CDTF">2022-03-21T13:50:00Z</dcterms:created>
  <dcterms:modified xsi:type="dcterms:W3CDTF">2023-08-18T09:16:00Z</dcterms:modified>
</cp:coreProperties>
</file>