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EF" w:rsidRDefault="00101DEF" w:rsidP="00101DEF">
      <w:pPr>
        <w:jc w:val="center"/>
        <w:rPr>
          <w:rFonts w:ascii="Times New Roman" w:hAnsi="Times New Roman" w:cs="Times New Roman"/>
          <w:sz w:val="24"/>
          <w:szCs w:val="24"/>
          <w:u w:val="single"/>
        </w:rPr>
      </w:pPr>
      <w:bookmarkStart w:id="0" w:name="_GoBack"/>
      <w:r>
        <w:rPr>
          <w:rFonts w:ascii="Times New Roman" w:hAnsi="Times New Roman" w:cs="Times New Roman"/>
          <w:sz w:val="24"/>
          <w:szCs w:val="24"/>
          <w:u w:val="single"/>
        </w:rPr>
        <w:t>Скорректированы положения Трудового кодекса Российской Федерации о порядке установления неполного рабочего времени</w:t>
      </w:r>
    </w:p>
    <w:bookmarkEnd w:id="0"/>
    <w:p w:rsidR="00101DEF" w:rsidRDefault="00101DEF" w:rsidP="00101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Федеральным законом от 18.06.2017 № 125-ФЗ в Трудовой кодекс РФ внесены изменения, предусматривающие, что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устанавливается как без ограничения срока, так и на любой согласованный сторонами трудового договора срок.</w:t>
      </w:r>
    </w:p>
    <w:p w:rsidR="00101DEF" w:rsidRDefault="00101DEF" w:rsidP="00101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Ранее Трудовой кодекс РФ предусматривал установление либо неполного рабочего дня (смены), либо неполной рабочей недели. </w:t>
      </w:r>
    </w:p>
    <w:p w:rsidR="00101DEF" w:rsidRDefault="00101DEF" w:rsidP="00101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Статья 93 Трудового кодекса РФ дополнена положением об обязанности работодателя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РФ.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101DEF" w:rsidRDefault="00101DEF" w:rsidP="00101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Поправки, внесенные в ст. 101 Трудового кодекса РФ определяют, что 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101DEF" w:rsidRDefault="00101DEF" w:rsidP="00101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 </w:t>
      </w:r>
    </w:p>
    <w:p w:rsidR="00101DEF" w:rsidRDefault="00101DEF" w:rsidP="00101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Уточнен порядок оплаты сверхурочной работы. При подсчете сверхурочных часов не учитывается работа в выходные и нерабочие праздничные дни, произведенная сверх нормы рабочего времени, поскольку она уже оплачена в повышенном размере или компенсирована другим днем отдыха. </w:t>
      </w:r>
    </w:p>
    <w:p w:rsidR="00101DEF" w:rsidRDefault="00101DEF" w:rsidP="00101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Статья 153 Трудового кодекса РФ дополнена нормой уточняющей порядок оплаты труда в выходные и нерабочие праздничные дни. Указано, что 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этот день (от 0 до 24 часов).</w:t>
      </w:r>
    </w:p>
    <w:p w:rsidR="00101DEF" w:rsidRDefault="00101DEF" w:rsidP="00101DEF">
      <w:pPr>
        <w:jc w:val="center"/>
        <w:rPr>
          <w:rFonts w:ascii="Times New Roman" w:hAnsi="Times New Roman" w:cs="Times New Roman"/>
          <w:szCs w:val="24"/>
        </w:rPr>
      </w:pPr>
    </w:p>
    <w:p w:rsidR="00101DEF" w:rsidRDefault="00101DEF" w:rsidP="00101DEF">
      <w:pPr>
        <w:spacing w:after="0" w:line="240" w:lineRule="exact"/>
        <w:jc w:val="both"/>
        <w:rPr>
          <w:rFonts w:ascii="Times New Roman" w:hAnsi="Times New Roman" w:cs="Times New Roman"/>
          <w:sz w:val="24"/>
          <w:szCs w:val="28"/>
        </w:rPr>
      </w:pPr>
      <w:r>
        <w:rPr>
          <w:rFonts w:ascii="Times New Roman" w:hAnsi="Times New Roman" w:cs="Times New Roman"/>
          <w:sz w:val="24"/>
          <w:szCs w:val="28"/>
        </w:rPr>
        <w:t>Помощник прокурора района</w:t>
      </w:r>
    </w:p>
    <w:p w:rsidR="00101DEF" w:rsidRDefault="00101DEF" w:rsidP="00101DEF">
      <w:pPr>
        <w:spacing w:after="0" w:line="240" w:lineRule="exact"/>
        <w:jc w:val="both"/>
        <w:rPr>
          <w:rFonts w:ascii="Times New Roman" w:hAnsi="Times New Roman" w:cs="Times New Roman"/>
          <w:sz w:val="24"/>
          <w:szCs w:val="28"/>
        </w:rPr>
      </w:pPr>
    </w:p>
    <w:p w:rsidR="00101DEF" w:rsidRDefault="00101DEF" w:rsidP="00101DEF">
      <w:pPr>
        <w:spacing w:after="0" w:line="240" w:lineRule="exact"/>
        <w:jc w:val="both"/>
        <w:rPr>
          <w:rFonts w:ascii="Times New Roman" w:hAnsi="Times New Roman" w:cs="Times New Roman"/>
          <w:sz w:val="24"/>
          <w:szCs w:val="28"/>
        </w:rPr>
      </w:pPr>
      <w:r>
        <w:rPr>
          <w:rFonts w:ascii="Times New Roman" w:hAnsi="Times New Roman" w:cs="Times New Roman"/>
          <w:sz w:val="24"/>
          <w:szCs w:val="28"/>
        </w:rPr>
        <w:t>юрист 3 класса                                                                                                           И.Ю. Римша</w:t>
      </w:r>
    </w:p>
    <w:p w:rsidR="00297BCE" w:rsidRDefault="00297BCE"/>
    <w:sectPr w:rsidR="00297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86"/>
    <w:rsid w:val="00101DEF"/>
    <w:rsid w:val="00297BCE"/>
    <w:rsid w:val="00343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User029001</dc:creator>
  <cp:keywords/>
  <dc:description/>
  <cp:lastModifiedBy>User029001</cp:lastModifiedBy>
  <cp:revision>3</cp:revision>
  <dcterms:created xsi:type="dcterms:W3CDTF">2017-10-24T06:55:00Z</dcterms:created>
  <dcterms:modified xsi:type="dcterms:W3CDTF">2017-10-24T06:55:00Z</dcterms:modified>
</cp:coreProperties>
</file>