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7A" w:rsidRPr="00D80152" w:rsidRDefault="00D80152" w:rsidP="00206B7A">
      <w:pPr>
        <w:spacing w:after="0" w:line="240" w:lineRule="auto"/>
        <w:ind w:firstLine="709"/>
        <w:jc w:val="both"/>
        <w:rPr>
          <w:rFonts w:ascii="Times New Roman" w:hAnsi="Times New Roman" w:cs="Times New Roman"/>
          <w:b/>
          <w:sz w:val="28"/>
          <w:szCs w:val="28"/>
        </w:rPr>
      </w:pPr>
      <w:r w:rsidRPr="00D80152">
        <w:rPr>
          <w:rFonts w:ascii="Times New Roman" w:hAnsi="Times New Roman" w:cs="Times New Roman"/>
          <w:b/>
          <w:sz w:val="28"/>
          <w:szCs w:val="28"/>
        </w:rPr>
        <w:t>С 03 октября 2016 года вступят в силу изменения законодательства в части административной ответственности работодателей за нарушения закона в сфере оплаты труда</w:t>
      </w:r>
    </w:p>
    <w:p w:rsidR="00206B7A" w:rsidRDefault="00206B7A" w:rsidP="00206B7A">
      <w:pPr>
        <w:spacing w:after="0" w:line="240" w:lineRule="auto"/>
        <w:ind w:firstLine="709"/>
        <w:jc w:val="both"/>
        <w:rPr>
          <w:rFonts w:ascii="Times New Roman" w:hAnsi="Times New Roman" w:cs="Times New Roman"/>
          <w:sz w:val="28"/>
          <w:szCs w:val="28"/>
        </w:rPr>
      </w:pPr>
    </w:p>
    <w:p w:rsidR="00206B7A" w:rsidRPr="00206B7A" w:rsidRDefault="00206B7A" w:rsidP="00206B7A">
      <w:pPr>
        <w:spacing w:after="0" w:line="240" w:lineRule="auto"/>
        <w:ind w:firstLine="709"/>
        <w:jc w:val="both"/>
        <w:rPr>
          <w:rFonts w:ascii="Times New Roman" w:hAnsi="Times New Roman" w:cs="Times New Roman"/>
          <w:sz w:val="28"/>
          <w:szCs w:val="28"/>
        </w:rPr>
      </w:pPr>
      <w:r w:rsidRPr="00206B7A">
        <w:rPr>
          <w:rFonts w:ascii="Times New Roman" w:hAnsi="Times New Roman" w:cs="Times New Roman"/>
          <w:sz w:val="28"/>
          <w:szCs w:val="28"/>
        </w:rPr>
        <w:t>3 октября 2016 года вступил</w:t>
      </w:r>
      <w:r w:rsidRPr="00206B7A">
        <w:rPr>
          <w:rFonts w:ascii="Times New Roman" w:hAnsi="Times New Roman" w:cs="Times New Roman"/>
          <w:sz w:val="28"/>
          <w:szCs w:val="28"/>
        </w:rPr>
        <w:t xml:space="preserve"> в силу Федеральный закон от 03.07.2016 № 272-ФЗ «О внесении изменений в отдельные законодательные акты Российской Федерации по вопросам повышения ответственности работодателей за нарушение законодательства в ч</w:t>
      </w:r>
      <w:r w:rsidRPr="00206B7A">
        <w:rPr>
          <w:rFonts w:ascii="Times New Roman" w:hAnsi="Times New Roman" w:cs="Times New Roman"/>
          <w:sz w:val="28"/>
          <w:szCs w:val="28"/>
        </w:rPr>
        <w:t>асти, касающейся оплаты труда».</w:t>
      </w:r>
    </w:p>
    <w:p w:rsidR="00206B7A" w:rsidRPr="00206B7A" w:rsidRDefault="00206B7A" w:rsidP="00206B7A">
      <w:pPr>
        <w:spacing w:after="0" w:line="240" w:lineRule="auto"/>
        <w:ind w:firstLine="709"/>
        <w:jc w:val="both"/>
        <w:rPr>
          <w:rFonts w:ascii="Times New Roman" w:hAnsi="Times New Roman" w:cs="Times New Roman"/>
          <w:sz w:val="28"/>
          <w:szCs w:val="28"/>
        </w:rPr>
      </w:pPr>
      <w:r w:rsidRPr="00206B7A">
        <w:rPr>
          <w:rFonts w:ascii="Times New Roman" w:hAnsi="Times New Roman" w:cs="Times New Roman"/>
          <w:sz w:val="28"/>
          <w:szCs w:val="28"/>
        </w:rPr>
        <w:t>Законом в статью 136 Трудового кодекса РФ внесена поправка, согласно которой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w:t>
      </w:r>
      <w:r w:rsidRPr="00206B7A">
        <w:rPr>
          <w:rFonts w:ascii="Times New Roman" w:hAnsi="Times New Roman" w:cs="Times New Roman"/>
          <w:sz w:val="28"/>
          <w:szCs w:val="28"/>
        </w:rPr>
        <w:t>иода, за который она начислена.</w:t>
      </w:r>
    </w:p>
    <w:p w:rsidR="00206B7A" w:rsidRDefault="00206B7A" w:rsidP="00206B7A">
      <w:pPr>
        <w:spacing w:after="0" w:line="240" w:lineRule="auto"/>
        <w:ind w:firstLine="709"/>
        <w:jc w:val="both"/>
        <w:rPr>
          <w:rFonts w:ascii="Times New Roman" w:hAnsi="Times New Roman" w:cs="Times New Roman"/>
          <w:sz w:val="28"/>
          <w:szCs w:val="28"/>
        </w:rPr>
      </w:pPr>
      <w:bookmarkStart w:id="0" w:name="_GoBack"/>
      <w:bookmarkEnd w:id="0"/>
      <w:r w:rsidRPr="00206B7A">
        <w:rPr>
          <w:rFonts w:ascii="Times New Roman" w:hAnsi="Times New Roman" w:cs="Times New Roman"/>
          <w:sz w:val="28"/>
          <w:szCs w:val="28"/>
        </w:rPr>
        <w:t xml:space="preserve">Статья 236 Трудового кодекса РФ также претерпела изменения. Теперь при </w:t>
      </w:r>
      <w:proofErr w:type="gramStart"/>
      <w:r w:rsidRPr="00206B7A">
        <w:rPr>
          <w:rFonts w:ascii="Times New Roman" w:hAnsi="Times New Roman" w:cs="Times New Roman"/>
          <w:sz w:val="28"/>
          <w:szCs w:val="28"/>
        </w:rPr>
        <w:t>нарушении</w:t>
      </w:r>
      <w:proofErr w:type="gramEnd"/>
      <w:r w:rsidRPr="00206B7A">
        <w:rPr>
          <w:rFonts w:ascii="Times New Roman" w:hAnsi="Times New Roman" w:cs="Times New Roman"/>
          <w:sz w:val="28"/>
          <w:szCs w:val="28"/>
        </w:rPr>
        <w:t xml:space="preserve"> работодателем установленного срока выплат, причитающихся работнику, работодатель обязан выплатить их с уплатой процентов (денежной компенсации) в размере не ниже нового установленного размера. По новым правилам, её минимальный размер — 1/150 (а не 1/300) ключевой ставки Центрального банка Российской Фе</w:t>
      </w:r>
      <w:r>
        <w:rPr>
          <w:rFonts w:ascii="Times New Roman" w:hAnsi="Times New Roman" w:cs="Times New Roman"/>
          <w:sz w:val="28"/>
          <w:szCs w:val="28"/>
        </w:rPr>
        <w:t>дерации.</w:t>
      </w:r>
    </w:p>
    <w:p w:rsidR="00D80152" w:rsidRPr="00D80152" w:rsidRDefault="00D80152" w:rsidP="00D80152">
      <w:pPr>
        <w:spacing w:after="0" w:line="240" w:lineRule="auto"/>
        <w:ind w:firstLine="709"/>
        <w:jc w:val="both"/>
        <w:rPr>
          <w:rFonts w:ascii="Times New Roman" w:hAnsi="Times New Roman" w:cs="Times New Roman"/>
          <w:sz w:val="28"/>
          <w:szCs w:val="28"/>
        </w:rPr>
      </w:pPr>
      <w:r w:rsidRPr="00D80152">
        <w:rPr>
          <w:rFonts w:ascii="Times New Roman" w:hAnsi="Times New Roman" w:cs="Times New Roman"/>
          <w:sz w:val="28"/>
          <w:szCs w:val="28"/>
        </w:rPr>
        <w:t xml:space="preserve">Впервые КоАП </w:t>
      </w:r>
      <w:proofErr w:type="gramStart"/>
      <w:r w:rsidRPr="00D80152">
        <w:rPr>
          <w:rFonts w:ascii="Times New Roman" w:hAnsi="Times New Roman" w:cs="Times New Roman"/>
          <w:sz w:val="28"/>
          <w:szCs w:val="28"/>
        </w:rPr>
        <w:t>дополнен</w:t>
      </w:r>
      <w:proofErr w:type="gramEnd"/>
      <w:r w:rsidRPr="00D80152">
        <w:rPr>
          <w:rFonts w:ascii="Times New Roman" w:hAnsi="Times New Roman" w:cs="Times New Roman"/>
          <w:sz w:val="28"/>
          <w:szCs w:val="28"/>
        </w:rPr>
        <w:t xml:space="preserve"> специальными нормами (ч. 6 и 7 ст. 5.27 КоАП РФ), устанавливающими ответственность за невыплату или задержку заработной платы. До этого подобные нарушения квалифицировались на основании общей нормы ч. 1 ст. 5.27 КоАП РФ как наруше</w:t>
      </w:r>
      <w:r>
        <w:rPr>
          <w:rFonts w:ascii="Times New Roman" w:hAnsi="Times New Roman" w:cs="Times New Roman"/>
          <w:sz w:val="28"/>
          <w:szCs w:val="28"/>
        </w:rPr>
        <w:t>ние трудового законодательства.</w:t>
      </w:r>
    </w:p>
    <w:p w:rsidR="00D80152" w:rsidRPr="00D80152" w:rsidRDefault="00D80152" w:rsidP="00D80152">
      <w:pPr>
        <w:spacing w:after="0" w:line="240" w:lineRule="auto"/>
        <w:ind w:firstLine="709"/>
        <w:jc w:val="both"/>
        <w:rPr>
          <w:rFonts w:ascii="Times New Roman" w:hAnsi="Times New Roman" w:cs="Times New Roman"/>
          <w:sz w:val="28"/>
          <w:szCs w:val="28"/>
        </w:rPr>
      </w:pPr>
      <w:r w:rsidRPr="00D80152">
        <w:rPr>
          <w:rFonts w:ascii="Times New Roman" w:hAnsi="Times New Roman" w:cs="Times New Roman"/>
          <w:sz w:val="28"/>
          <w:szCs w:val="28"/>
        </w:rPr>
        <w:t>С 03.10.2016 невыплата или неполная выплата в установленный срок заработной платы, а также установление зар</w:t>
      </w:r>
      <w:r>
        <w:rPr>
          <w:rFonts w:ascii="Times New Roman" w:hAnsi="Times New Roman" w:cs="Times New Roman"/>
          <w:sz w:val="28"/>
          <w:szCs w:val="28"/>
        </w:rPr>
        <w:t>платы ниже уровня МРОТ, влечет:</w:t>
      </w:r>
    </w:p>
    <w:p w:rsidR="00D80152" w:rsidRPr="00D80152" w:rsidRDefault="00D80152" w:rsidP="00D8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0152">
        <w:rPr>
          <w:rFonts w:ascii="Times New Roman" w:hAnsi="Times New Roman" w:cs="Times New Roman"/>
          <w:sz w:val="28"/>
          <w:szCs w:val="28"/>
        </w:rPr>
        <w:t>для должностных лиц – предупреждение или штраф от 10 000 до 20 000 рублей (за повторное нарушение – штраф от 20 000 до 30 000 рублей или дисквалификацию);</w:t>
      </w:r>
    </w:p>
    <w:p w:rsidR="00D80152" w:rsidRPr="00D80152" w:rsidRDefault="00D80152" w:rsidP="00D8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0152">
        <w:rPr>
          <w:rFonts w:ascii="Times New Roman" w:hAnsi="Times New Roman" w:cs="Times New Roman"/>
          <w:sz w:val="28"/>
          <w:szCs w:val="28"/>
        </w:rPr>
        <w:t>для предпринимателей – штраф от 1 000 до 5 000 рублей (за повторное нарушение – штраф от 10 000 до 30 000 рублей);</w:t>
      </w:r>
    </w:p>
    <w:p w:rsidR="00D80152" w:rsidRPr="00206B7A" w:rsidRDefault="00D80152" w:rsidP="00D8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0152">
        <w:rPr>
          <w:rFonts w:ascii="Times New Roman" w:hAnsi="Times New Roman" w:cs="Times New Roman"/>
          <w:sz w:val="28"/>
          <w:szCs w:val="28"/>
        </w:rPr>
        <w:t>для организаций – штраф от 30 000 до 50 000 рублей (за повторное нарушение – штраф от 50 000 до 100 000 рублей).</w:t>
      </w:r>
    </w:p>
    <w:p w:rsidR="00206B7A" w:rsidRPr="00206B7A" w:rsidRDefault="00206B7A" w:rsidP="00206B7A">
      <w:pPr>
        <w:spacing w:after="0" w:line="240" w:lineRule="auto"/>
        <w:ind w:firstLine="709"/>
        <w:jc w:val="both"/>
        <w:rPr>
          <w:rFonts w:ascii="Times New Roman" w:hAnsi="Times New Roman" w:cs="Times New Roman"/>
          <w:sz w:val="28"/>
          <w:szCs w:val="28"/>
        </w:rPr>
      </w:pPr>
      <w:r w:rsidRPr="00206B7A">
        <w:rPr>
          <w:rFonts w:ascii="Times New Roman" w:hAnsi="Times New Roman" w:cs="Times New Roman"/>
          <w:sz w:val="28"/>
          <w:szCs w:val="28"/>
        </w:rPr>
        <w:t>Стоит отметить, что законом также увеличен период, в течение которого работник может обратиться в суд за разрешением индивидуального трудового спора о невыплате или неполной выплате заработной платы и др</w:t>
      </w:r>
      <w:r>
        <w:rPr>
          <w:rFonts w:ascii="Times New Roman" w:hAnsi="Times New Roman" w:cs="Times New Roman"/>
          <w:sz w:val="28"/>
          <w:szCs w:val="28"/>
        </w:rPr>
        <w:t>угих выплат, причитающихся ему.</w:t>
      </w:r>
    </w:p>
    <w:p w:rsidR="00A8000C" w:rsidRPr="00D80152" w:rsidRDefault="00206B7A" w:rsidP="00D80152">
      <w:pPr>
        <w:spacing w:after="0" w:line="240" w:lineRule="auto"/>
        <w:ind w:firstLine="709"/>
        <w:jc w:val="both"/>
        <w:rPr>
          <w:rFonts w:ascii="Times New Roman" w:hAnsi="Times New Roman" w:cs="Times New Roman"/>
          <w:sz w:val="28"/>
          <w:szCs w:val="28"/>
        </w:rPr>
      </w:pPr>
      <w:r w:rsidRPr="00206B7A">
        <w:rPr>
          <w:rFonts w:ascii="Times New Roman" w:hAnsi="Times New Roman" w:cs="Times New Roman"/>
          <w:sz w:val="28"/>
          <w:szCs w:val="28"/>
        </w:rPr>
        <w:t>До 3 октября 2016</w:t>
      </w:r>
      <w:r w:rsidRPr="00206B7A">
        <w:rPr>
          <w:rFonts w:ascii="Times New Roman" w:hAnsi="Times New Roman" w:cs="Times New Roman"/>
          <w:sz w:val="28"/>
          <w:szCs w:val="28"/>
        </w:rPr>
        <w:t xml:space="preserve"> этот период составляет три месяца со дня, когда сотрудник узнал или должен был узн</w:t>
      </w:r>
      <w:r w:rsidRPr="00206B7A">
        <w:rPr>
          <w:rFonts w:ascii="Times New Roman" w:hAnsi="Times New Roman" w:cs="Times New Roman"/>
          <w:sz w:val="28"/>
          <w:szCs w:val="28"/>
        </w:rPr>
        <w:t xml:space="preserve">ать о </w:t>
      </w:r>
      <w:proofErr w:type="gramStart"/>
      <w:r w:rsidRPr="00206B7A">
        <w:rPr>
          <w:rFonts w:ascii="Times New Roman" w:hAnsi="Times New Roman" w:cs="Times New Roman"/>
          <w:sz w:val="28"/>
          <w:szCs w:val="28"/>
        </w:rPr>
        <w:t>нарушении</w:t>
      </w:r>
      <w:proofErr w:type="gramEnd"/>
      <w:r w:rsidRPr="00206B7A">
        <w:rPr>
          <w:rFonts w:ascii="Times New Roman" w:hAnsi="Times New Roman" w:cs="Times New Roman"/>
          <w:sz w:val="28"/>
          <w:szCs w:val="28"/>
        </w:rPr>
        <w:t xml:space="preserve"> своего права. Сейчас </w:t>
      </w:r>
      <w:r w:rsidRPr="00206B7A">
        <w:rPr>
          <w:rFonts w:ascii="Times New Roman" w:hAnsi="Times New Roman" w:cs="Times New Roman"/>
          <w:sz w:val="28"/>
          <w:szCs w:val="28"/>
        </w:rPr>
        <w:t>срок обращения будет равен одному году со дня установленного срока выплаты.</w:t>
      </w:r>
    </w:p>
    <w:sectPr w:rsidR="00A8000C" w:rsidRPr="00D80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FC"/>
    <w:rsid w:val="001218FC"/>
    <w:rsid w:val="00206B7A"/>
    <w:rsid w:val="00A8000C"/>
    <w:rsid w:val="00D80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95650">
      <w:bodyDiv w:val="1"/>
      <w:marLeft w:val="0"/>
      <w:marRight w:val="0"/>
      <w:marTop w:val="0"/>
      <w:marBottom w:val="0"/>
      <w:divBdr>
        <w:top w:val="none" w:sz="0" w:space="0" w:color="auto"/>
        <w:left w:val="none" w:sz="0" w:space="0" w:color="auto"/>
        <w:bottom w:val="none" w:sz="0" w:space="0" w:color="auto"/>
        <w:right w:val="none" w:sz="0" w:space="0" w:color="auto"/>
      </w:divBdr>
    </w:div>
    <w:div w:id="14136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2</cp:revision>
  <cp:lastPrinted>2016-10-05T17:18:00Z</cp:lastPrinted>
  <dcterms:created xsi:type="dcterms:W3CDTF">2016-10-05T17:19:00Z</dcterms:created>
  <dcterms:modified xsi:type="dcterms:W3CDTF">2016-10-05T17:19:00Z</dcterms:modified>
</cp:coreProperties>
</file>