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40" w:rsidRPr="006C4874" w:rsidRDefault="00B85D40" w:rsidP="00B85D40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>РОССИЙСКАЯ ФЕДЕРАЦИЯ</w:t>
      </w:r>
      <w:r w:rsidRPr="006C4874">
        <w:rPr>
          <w:b/>
          <w:bCs/>
          <w:sz w:val="27"/>
          <w:szCs w:val="27"/>
        </w:rPr>
        <w:br/>
        <w:t>САМАРСКАЯ ОБЛАСТЬ</w:t>
      </w:r>
    </w:p>
    <w:p w:rsidR="00B85D40" w:rsidRPr="006C4874" w:rsidRDefault="00B85D40" w:rsidP="00B85D40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 xml:space="preserve">МУНИЦИПАЛЬНЫЙ РАЙОН </w:t>
      </w:r>
      <w:r w:rsidR="00BC7F4E" w:rsidRPr="006C4874">
        <w:rPr>
          <w:b/>
          <w:caps/>
          <w:sz w:val="27"/>
          <w:szCs w:val="27"/>
        </w:rPr>
        <w:fldChar w:fldCharType="begin"/>
      </w:r>
      <w:r w:rsidRPr="006C4874">
        <w:rPr>
          <w:b/>
          <w:caps/>
          <w:sz w:val="27"/>
          <w:szCs w:val="27"/>
        </w:rPr>
        <w:instrText xml:space="preserve"> MERGEFIELD "Название_района" </w:instrText>
      </w:r>
      <w:r w:rsidR="00BC7F4E" w:rsidRPr="006C4874">
        <w:rPr>
          <w:b/>
          <w:caps/>
          <w:sz w:val="27"/>
          <w:szCs w:val="27"/>
        </w:rPr>
        <w:fldChar w:fldCharType="separate"/>
      </w:r>
      <w:r w:rsidRPr="006C4874">
        <w:rPr>
          <w:b/>
          <w:caps/>
          <w:noProof/>
          <w:sz w:val="27"/>
          <w:szCs w:val="27"/>
        </w:rPr>
        <w:t>Исаклинский</w:t>
      </w:r>
      <w:r w:rsidR="00BC7F4E" w:rsidRPr="006C4874">
        <w:rPr>
          <w:b/>
          <w:caps/>
          <w:sz w:val="27"/>
          <w:szCs w:val="27"/>
        </w:rPr>
        <w:fldChar w:fldCharType="end"/>
      </w:r>
    </w:p>
    <w:p w:rsidR="00B85D40" w:rsidRPr="006C4874" w:rsidRDefault="00B85D40" w:rsidP="00B85D40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 xml:space="preserve">АДМИНИСТРАЦИЯ СЕЛЬСКОГО ПОСЕЛЕНИЯ </w:t>
      </w:r>
    </w:p>
    <w:p w:rsidR="00B85D40" w:rsidRDefault="00BC7F4E" w:rsidP="00B85D40">
      <w:pPr>
        <w:jc w:val="center"/>
        <w:rPr>
          <w:b/>
          <w:caps/>
          <w:sz w:val="27"/>
          <w:szCs w:val="27"/>
        </w:rPr>
      </w:pPr>
      <w:r w:rsidRPr="006C4874">
        <w:rPr>
          <w:b/>
          <w:caps/>
          <w:sz w:val="27"/>
          <w:szCs w:val="27"/>
        </w:rPr>
        <w:fldChar w:fldCharType="begin"/>
      </w:r>
      <w:r w:rsidR="00B85D40" w:rsidRPr="006C4874">
        <w:rPr>
          <w:b/>
          <w:caps/>
          <w:sz w:val="27"/>
          <w:szCs w:val="27"/>
        </w:rPr>
        <w:instrText xml:space="preserve"> MERGEFIELD "Название_поселения" </w:instrText>
      </w:r>
      <w:r w:rsidRPr="006C4874">
        <w:rPr>
          <w:b/>
          <w:caps/>
          <w:sz w:val="27"/>
          <w:szCs w:val="27"/>
        </w:rPr>
        <w:fldChar w:fldCharType="separate"/>
      </w:r>
      <w:r w:rsidR="00B85D40" w:rsidRPr="006C4874">
        <w:rPr>
          <w:b/>
          <w:caps/>
          <w:noProof/>
          <w:sz w:val="27"/>
          <w:szCs w:val="27"/>
        </w:rPr>
        <w:t>Исаклы</w:t>
      </w:r>
      <w:r w:rsidRPr="006C4874">
        <w:rPr>
          <w:b/>
          <w:caps/>
          <w:sz w:val="27"/>
          <w:szCs w:val="27"/>
        </w:rPr>
        <w:fldChar w:fldCharType="end"/>
      </w:r>
    </w:p>
    <w:p w:rsidR="00B85D40" w:rsidRPr="006C4874" w:rsidRDefault="00B85D40" w:rsidP="00B85D40">
      <w:pPr>
        <w:jc w:val="center"/>
        <w:rPr>
          <w:b/>
          <w:caps/>
          <w:sz w:val="27"/>
          <w:szCs w:val="27"/>
        </w:rPr>
      </w:pPr>
    </w:p>
    <w:p w:rsidR="00B85D40" w:rsidRPr="006C4874" w:rsidRDefault="00B85D40" w:rsidP="00B85D40">
      <w:pPr>
        <w:jc w:val="center"/>
        <w:outlineLvl w:val="0"/>
        <w:rPr>
          <w:b/>
          <w:sz w:val="27"/>
          <w:szCs w:val="27"/>
        </w:rPr>
      </w:pPr>
      <w:r w:rsidRPr="006C4874">
        <w:rPr>
          <w:b/>
          <w:sz w:val="27"/>
          <w:szCs w:val="27"/>
        </w:rPr>
        <w:t>ПОСТАНОВЛЕНИЕ</w:t>
      </w:r>
    </w:p>
    <w:p w:rsidR="00B85D40" w:rsidRPr="00AC105C" w:rsidRDefault="00B85D40" w:rsidP="00B85D40">
      <w:pPr>
        <w:jc w:val="center"/>
        <w:rPr>
          <w:b/>
          <w:sz w:val="28"/>
          <w:szCs w:val="28"/>
        </w:rPr>
      </w:pPr>
      <w:r w:rsidRPr="00AC105C">
        <w:rPr>
          <w:b/>
          <w:sz w:val="28"/>
          <w:szCs w:val="28"/>
        </w:rPr>
        <w:t xml:space="preserve">от </w:t>
      </w:r>
      <w:r w:rsidR="0062741A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октября 2017</w:t>
      </w:r>
      <w:r w:rsidRPr="00AC105C">
        <w:rPr>
          <w:b/>
          <w:sz w:val="28"/>
          <w:szCs w:val="28"/>
        </w:rPr>
        <w:t xml:space="preserve"> года № </w:t>
      </w:r>
      <w:r w:rsidR="0062741A">
        <w:rPr>
          <w:b/>
          <w:sz w:val="28"/>
          <w:szCs w:val="28"/>
        </w:rPr>
        <w:t>114</w:t>
      </w:r>
    </w:p>
    <w:p w:rsidR="00B85D40" w:rsidRPr="00AC105C" w:rsidRDefault="00B85D40" w:rsidP="00B85D40">
      <w:pPr>
        <w:jc w:val="center"/>
        <w:rPr>
          <w:b/>
          <w:sz w:val="28"/>
          <w:szCs w:val="28"/>
        </w:rPr>
      </w:pPr>
    </w:p>
    <w:p w:rsidR="00B85D40" w:rsidRDefault="00BC7F4E" w:rsidP="00B85D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162pt,25pt" to="162.05pt,25.05pt" o:allowincell="f" strokeweight="1pt">
            <v:stroke startarrowwidth="narrow" startarrowlength="short" endarrowwidth="narrow" endarrowlength="short"/>
          </v:line>
        </w:pict>
      </w:r>
      <w:r w:rsidR="00B85D40" w:rsidRPr="00B85D40">
        <w:rPr>
          <w:b/>
          <w:sz w:val="28"/>
          <w:szCs w:val="28"/>
        </w:rPr>
        <w:t>Об утверждении порядка подготовки,</w:t>
      </w:r>
      <w:r w:rsidR="00B85D40">
        <w:rPr>
          <w:b/>
          <w:sz w:val="28"/>
          <w:szCs w:val="28"/>
        </w:rPr>
        <w:t xml:space="preserve"> </w:t>
      </w:r>
      <w:r w:rsidR="00B85D40" w:rsidRPr="00B85D40">
        <w:rPr>
          <w:b/>
          <w:sz w:val="28"/>
          <w:szCs w:val="28"/>
        </w:rPr>
        <w:t xml:space="preserve">утверждения местных </w:t>
      </w:r>
    </w:p>
    <w:p w:rsidR="00B85D40" w:rsidRDefault="00B85D40" w:rsidP="00B85D40">
      <w:pPr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</w:rPr>
        <w:t>Нормативов</w:t>
      </w:r>
      <w:r>
        <w:rPr>
          <w:b/>
          <w:sz w:val="28"/>
          <w:szCs w:val="28"/>
        </w:rPr>
        <w:t xml:space="preserve"> </w:t>
      </w:r>
      <w:r w:rsidRPr="00B85D40">
        <w:rPr>
          <w:b/>
          <w:sz w:val="28"/>
          <w:szCs w:val="28"/>
        </w:rPr>
        <w:t>градостроительного проектирования</w:t>
      </w:r>
      <w:r>
        <w:rPr>
          <w:b/>
          <w:sz w:val="28"/>
          <w:szCs w:val="28"/>
        </w:rPr>
        <w:t xml:space="preserve"> сельского поселения Исаклы </w:t>
      </w:r>
      <w:r w:rsidRPr="00B85D40">
        <w:rPr>
          <w:b/>
          <w:sz w:val="28"/>
          <w:szCs w:val="28"/>
        </w:rPr>
        <w:t>муниципального района Исаклинский</w:t>
      </w:r>
      <w:r>
        <w:rPr>
          <w:b/>
          <w:sz w:val="28"/>
          <w:szCs w:val="28"/>
        </w:rPr>
        <w:t xml:space="preserve"> </w:t>
      </w:r>
    </w:p>
    <w:p w:rsidR="00B85D40" w:rsidRPr="00AC105C" w:rsidRDefault="00B85D40" w:rsidP="00B85D40">
      <w:pPr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</w:rPr>
        <w:t>Самарской области и внесения изменений в них</w:t>
      </w:r>
      <w:r w:rsidRPr="00AC105C">
        <w:rPr>
          <w:b/>
          <w:sz w:val="28"/>
          <w:szCs w:val="28"/>
        </w:rPr>
        <w:t>.</w:t>
      </w:r>
    </w:p>
    <w:p w:rsidR="00B85D40" w:rsidRDefault="00B85D40" w:rsidP="00B85D40">
      <w:pPr>
        <w:jc w:val="both"/>
        <w:rPr>
          <w:sz w:val="28"/>
          <w:szCs w:val="28"/>
        </w:rPr>
      </w:pPr>
    </w:p>
    <w:p w:rsidR="00B85D40" w:rsidRPr="00AC105C" w:rsidRDefault="00B85D40" w:rsidP="00B85D40">
      <w:pPr>
        <w:jc w:val="both"/>
        <w:rPr>
          <w:sz w:val="28"/>
          <w:szCs w:val="28"/>
        </w:rPr>
      </w:pPr>
    </w:p>
    <w:p w:rsidR="00B85D40" w:rsidRDefault="00B85D40" w:rsidP="00B85D40">
      <w:pPr>
        <w:pStyle w:val="1"/>
        <w:jc w:val="both"/>
        <w:rPr>
          <w:sz w:val="28"/>
          <w:szCs w:val="28"/>
        </w:rPr>
      </w:pPr>
      <w:r w:rsidRPr="00AC105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DF647C">
        <w:rPr>
          <w:b w:val="0"/>
          <w:sz w:val="28"/>
          <w:szCs w:val="28"/>
        </w:rPr>
        <w:t>В  соответствии с 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</w:t>
      </w:r>
      <w:r>
        <w:rPr>
          <w:b w:val="0"/>
          <w:sz w:val="28"/>
          <w:szCs w:val="28"/>
        </w:rPr>
        <w:t>рации», руководствуясь Уставом сельского поселения Исаклы муниципального района Исаклинский</w:t>
      </w:r>
      <w:r w:rsidRPr="00DF647C">
        <w:rPr>
          <w:b w:val="0"/>
          <w:sz w:val="28"/>
          <w:szCs w:val="28"/>
        </w:rPr>
        <w:t xml:space="preserve"> Самарской области</w:t>
      </w:r>
      <w:r>
        <w:rPr>
          <w:b w:val="0"/>
          <w:sz w:val="28"/>
          <w:szCs w:val="28"/>
        </w:rPr>
        <w:t>,</w:t>
      </w:r>
    </w:p>
    <w:p w:rsidR="00B85D40" w:rsidRDefault="00B85D40" w:rsidP="00B85D40">
      <w:pPr>
        <w:pStyle w:val="a3"/>
        <w:rPr>
          <w:sz w:val="28"/>
          <w:szCs w:val="28"/>
        </w:rPr>
      </w:pPr>
      <w:r w:rsidRPr="00AC105C">
        <w:rPr>
          <w:sz w:val="28"/>
          <w:szCs w:val="28"/>
        </w:rPr>
        <w:t xml:space="preserve">          </w:t>
      </w:r>
    </w:p>
    <w:p w:rsidR="00B85D40" w:rsidRPr="00AC105C" w:rsidRDefault="00B85D40" w:rsidP="00B85D4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105C">
        <w:rPr>
          <w:b/>
          <w:sz w:val="28"/>
          <w:szCs w:val="28"/>
        </w:rPr>
        <w:t>ПОСТАНОВЛЯЮ:</w:t>
      </w:r>
    </w:p>
    <w:p w:rsidR="00B85D40" w:rsidRPr="00B85D40" w:rsidRDefault="00B85D40" w:rsidP="00B85D40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1. </w:t>
      </w:r>
      <w:r w:rsidRPr="00B85D40">
        <w:rPr>
          <w:spacing w:val="1"/>
          <w:sz w:val="28"/>
          <w:szCs w:val="28"/>
          <w:shd w:val="clear" w:color="auto" w:fill="FFFFFF"/>
        </w:rPr>
        <w:t xml:space="preserve">Утвердить Порядок </w:t>
      </w:r>
      <w:r w:rsidRPr="00B85D40">
        <w:rPr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>муниципального района Исаклинский Самарской области и внесения изменений в них, согласно приложению к настоящему постановлению.</w:t>
      </w:r>
    </w:p>
    <w:p w:rsidR="00B85D40" w:rsidRPr="00B85D40" w:rsidRDefault="00B85D40" w:rsidP="00B85D40">
      <w:pPr>
        <w:ind w:firstLine="567"/>
        <w:contextualSpacing/>
        <w:jc w:val="both"/>
        <w:rPr>
          <w:sz w:val="28"/>
          <w:szCs w:val="28"/>
        </w:rPr>
      </w:pPr>
      <w:r w:rsidRPr="00B85D40">
        <w:rPr>
          <w:sz w:val="28"/>
          <w:szCs w:val="28"/>
        </w:rPr>
        <w:t xml:space="preserve">2. </w:t>
      </w:r>
      <w:proofErr w:type="gramStart"/>
      <w:r w:rsidRPr="00B85D40">
        <w:rPr>
          <w:sz w:val="28"/>
          <w:szCs w:val="28"/>
        </w:rPr>
        <w:t>Разместить</w:t>
      </w:r>
      <w:proofErr w:type="gramEnd"/>
      <w:r w:rsidRPr="00B85D40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>муниципального района Исаклинский в сети «Интернет».</w:t>
      </w:r>
    </w:p>
    <w:p w:rsidR="00B85D40" w:rsidRPr="00AC105C" w:rsidRDefault="00B85D40" w:rsidP="00B85D4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105C">
        <w:rPr>
          <w:sz w:val="28"/>
          <w:szCs w:val="28"/>
        </w:rPr>
        <w:t xml:space="preserve">. </w:t>
      </w:r>
      <w:proofErr w:type="gramStart"/>
      <w:r w:rsidRPr="00AC105C">
        <w:rPr>
          <w:sz w:val="28"/>
          <w:szCs w:val="28"/>
        </w:rPr>
        <w:t>Контроль за</w:t>
      </w:r>
      <w:proofErr w:type="gramEnd"/>
      <w:r w:rsidRPr="00AC10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5D40" w:rsidRDefault="00B85D40" w:rsidP="00B85D40">
      <w:pPr>
        <w:jc w:val="both"/>
        <w:rPr>
          <w:sz w:val="28"/>
          <w:szCs w:val="28"/>
        </w:rPr>
      </w:pPr>
    </w:p>
    <w:p w:rsidR="00B85D40" w:rsidRPr="00AC105C" w:rsidRDefault="00B85D40" w:rsidP="00B85D40">
      <w:pPr>
        <w:jc w:val="both"/>
        <w:rPr>
          <w:sz w:val="28"/>
          <w:szCs w:val="28"/>
        </w:rPr>
      </w:pPr>
    </w:p>
    <w:p w:rsidR="00B85D40" w:rsidRPr="00AC105C" w:rsidRDefault="00B85D40" w:rsidP="00B85D40">
      <w:pPr>
        <w:jc w:val="both"/>
        <w:rPr>
          <w:sz w:val="28"/>
          <w:szCs w:val="28"/>
        </w:rPr>
      </w:pPr>
      <w:r w:rsidRPr="00AC105C">
        <w:rPr>
          <w:sz w:val="28"/>
          <w:szCs w:val="28"/>
        </w:rPr>
        <w:t>Глава сельского поселения Исаклы</w:t>
      </w:r>
    </w:p>
    <w:p w:rsidR="00B85D40" w:rsidRPr="00AC105C" w:rsidRDefault="00B85D40" w:rsidP="00B85D40">
      <w:pPr>
        <w:jc w:val="both"/>
        <w:rPr>
          <w:sz w:val="28"/>
          <w:szCs w:val="28"/>
        </w:rPr>
      </w:pPr>
      <w:r w:rsidRPr="00AC105C">
        <w:rPr>
          <w:sz w:val="28"/>
          <w:szCs w:val="28"/>
        </w:rPr>
        <w:t xml:space="preserve">муниципального района Исаклинский </w:t>
      </w:r>
    </w:p>
    <w:p w:rsidR="00B85D40" w:rsidRPr="00AC105C" w:rsidRDefault="00B85D40" w:rsidP="00B85D40">
      <w:pPr>
        <w:pStyle w:val="a3"/>
        <w:rPr>
          <w:sz w:val="28"/>
          <w:szCs w:val="28"/>
        </w:rPr>
      </w:pPr>
      <w:r w:rsidRPr="00AC105C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 xml:space="preserve">области                    </w:t>
      </w:r>
      <w:r w:rsidRPr="00AC105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B85D40" w:rsidRDefault="00B85D40" w:rsidP="00B85D40">
      <w:pPr>
        <w:ind w:left="-1080"/>
        <w:jc w:val="right"/>
        <w:rPr>
          <w:sz w:val="22"/>
          <w:szCs w:val="22"/>
        </w:rPr>
      </w:pPr>
    </w:p>
    <w:p w:rsidR="0056739E" w:rsidRDefault="0056739E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tbl>
      <w:tblPr>
        <w:tblW w:w="0" w:type="auto"/>
        <w:tblInd w:w="3369" w:type="dxa"/>
        <w:tblLook w:val="01E0"/>
      </w:tblPr>
      <w:tblGrid>
        <w:gridCol w:w="6095"/>
      </w:tblGrid>
      <w:tr w:rsidR="00B85D40" w:rsidRPr="00B85D40" w:rsidTr="00B85D40">
        <w:tc>
          <w:tcPr>
            <w:tcW w:w="6095" w:type="dxa"/>
          </w:tcPr>
          <w:p w:rsidR="00B85D40" w:rsidRPr="00B85D40" w:rsidRDefault="00B85D40" w:rsidP="00B85D40">
            <w:pPr>
              <w:jc w:val="right"/>
              <w:rPr>
                <w:sz w:val="24"/>
                <w:szCs w:val="24"/>
              </w:rPr>
            </w:pPr>
            <w:r w:rsidRPr="00B85D40">
              <w:rPr>
                <w:sz w:val="24"/>
                <w:szCs w:val="24"/>
              </w:rPr>
              <w:lastRenderedPageBreak/>
              <w:t>Приложение</w:t>
            </w:r>
          </w:p>
        </w:tc>
      </w:tr>
      <w:tr w:rsidR="00B85D40" w:rsidRPr="00B85D40" w:rsidTr="00B85D40">
        <w:tc>
          <w:tcPr>
            <w:tcW w:w="6095" w:type="dxa"/>
          </w:tcPr>
          <w:p w:rsidR="00B85D40" w:rsidRPr="00B85D40" w:rsidRDefault="00B85D40" w:rsidP="00B85D40">
            <w:pPr>
              <w:jc w:val="right"/>
              <w:rPr>
                <w:sz w:val="24"/>
                <w:szCs w:val="24"/>
              </w:rPr>
            </w:pPr>
            <w:r w:rsidRPr="00B85D40">
              <w:rPr>
                <w:sz w:val="24"/>
                <w:szCs w:val="24"/>
              </w:rPr>
              <w:t>к постановлению Главы сельского</w:t>
            </w:r>
            <w:r>
              <w:rPr>
                <w:sz w:val="24"/>
                <w:szCs w:val="24"/>
              </w:rPr>
              <w:t xml:space="preserve"> </w:t>
            </w:r>
            <w:r w:rsidRPr="00B85D40">
              <w:rPr>
                <w:sz w:val="24"/>
                <w:szCs w:val="24"/>
              </w:rPr>
              <w:t xml:space="preserve">поселения Исаклы </w:t>
            </w:r>
          </w:p>
        </w:tc>
      </w:tr>
      <w:tr w:rsidR="00B85D40" w:rsidRPr="00B85D40" w:rsidTr="00B85D40">
        <w:tc>
          <w:tcPr>
            <w:tcW w:w="6095" w:type="dxa"/>
          </w:tcPr>
          <w:p w:rsidR="00B85D40" w:rsidRPr="00B85D40" w:rsidRDefault="00B85D40" w:rsidP="00B85D40">
            <w:pPr>
              <w:tabs>
                <w:tab w:val="left" w:pos="4705"/>
              </w:tabs>
              <w:ind w:left="-816" w:firstLine="8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Pr="00B85D40">
              <w:rPr>
                <w:sz w:val="24"/>
                <w:szCs w:val="24"/>
              </w:rPr>
              <w:t>ниципального района Исаклинский</w:t>
            </w:r>
          </w:p>
        </w:tc>
      </w:tr>
      <w:tr w:rsidR="00B85D40" w:rsidRPr="00B85D40" w:rsidTr="00B85D40">
        <w:tc>
          <w:tcPr>
            <w:tcW w:w="6095" w:type="dxa"/>
          </w:tcPr>
          <w:p w:rsidR="00B85D40" w:rsidRPr="00B85D40" w:rsidRDefault="00B85D40" w:rsidP="00B85D40">
            <w:pPr>
              <w:jc w:val="right"/>
              <w:rPr>
                <w:sz w:val="24"/>
                <w:szCs w:val="24"/>
              </w:rPr>
            </w:pPr>
            <w:r w:rsidRPr="00B85D40">
              <w:rPr>
                <w:sz w:val="24"/>
                <w:szCs w:val="24"/>
              </w:rPr>
              <w:t>Самарской области</w:t>
            </w:r>
          </w:p>
        </w:tc>
      </w:tr>
      <w:tr w:rsidR="00B85D40" w:rsidRPr="00B85D40" w:rsidTr="00763398">
        <w:tc>
          <w:tcPr>
            <w:tcW w:w="6095" w:type="dxa"/>
          </w:tcPr>
          <w:p w:rsidR="00B85D40" w:rsidRPr="00B85D40" w:rsidRDefault="0062741A" w:rsidP="0062741A">
            <w:pPr>
              <w:ind w:left="-108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«17</w:t>
            </w:r>
            <w:r w:rsidR="00B85D40" w:rsidRPr="00B85D40">
              <w:rPr>
                <w:sz w:val="24"/>
                <w:szCs w:val="24"/>
                <w:u w:val="single"/>
              </w:rPr>
              <w:t>» октября 2017 г. № 11</w:t>
            </w:r>
            <w:r>
              <w:rPr>
                <w:sz w:val="24"/>
                <w:szCs w:val="24"/>
                <w:u w:val="single"/>
              </w:rPr>
              <w:t>4</w:t>
            </w:r>
          </w:p>
        </w:tc>
      </w:tr>
      <w:tr w:rsidR="00B85D40" w:rsidRPr="00B85D40" w:rsidTr="00B85D40">
        <w:tc>
          <w:tcPr>
            <w:tcW w:w="6095" w:type="dxa"/>
          </w:tcPr>
          <w:p w:rsidR="00B85D40" w:rsidRPr="00B85D40" w:rsidRDefault="00B85D40" w:rsidP="00B85D40">
            <w:pPr>
              <w:jc w:val="right"/>
              <w:rPr>
                <w:sz w:val="24"/>
                <w:szCs w:val="24"/>
              </w:rPr>
            </w:pPr>
          </w:p>
        </w:tc>
      </w:tr>
      <w:tr w:rsidR="00B85D40" w:rsidRPr="00B85D40" w:rsidTr="00B85D40">
        <w:tc>
          <w:tcPr>
            <w:tcW w:w="6095" w:type="dxa"/>
          </w:tcPr>
          <w:p w:rsidR="00B85D40" w:rsidRPr="00B85D40" w:rsidRDefault="00B85D40" w:rsidP="00B85D40">
            <w:pPr>
              <w:ind w:left="-108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B85D40" w:rsidRPr="00B85D40" w:rsidRDefault="00B85D40" w:rsidP="00B85D40">
      <w:pPr>
        <w:jc w:val="center"/>
        <w:rPr>
          <w:b/>
          <w:sz w:val="28"/>
          <w:szCs w:val="28"/>
        </w:rPr>
      </w:pP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</w:rPr>
        <w:t xml:space="preserve">Порядок подготовки, утверждения местных нормативов </w:t>
      </w:r>
    </w:p>
    <w:p w:rsid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</w:rPr>
        <w:t xml:space="preserve">градостроительного проектирования </w:t>
      </w:r>
      <w:r>
        <w:rPr>
          <w:b/>
          <w:sz w:val="28"/>
          <w:szCs w:val="28"/>
        </w:rPr>
        <w:t xml:space="preserve">сельского поселения Исаклы </w:t>
      </w:r>
      <w:r w:rsidRPr="00B85D40">
        <w:rPr>
          <w:b/>
          <w:sz w:val="28"/>
          <w:szCs w:val="28"/>
        </w:rPr>
        <w:t xml:space="preserve">муниципального района Исаклинский Самарской области 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</w:rPr>
        <w:t>и внесения в них</w:t>
      </w:r>
      <w:r w:rsidR="00955E0D">
        <w:rPr>
          <w:b/>
          <w:sz w:val="28"/>
          <w:szCs w:val="28"/>
        </w:rPr>
        <w:t xml:space="preserve"> </w:t>
      </w:r>
      <w:r w:rsidR="00955E0D" w:rsidRPr="00B85D40">
        <w:rPr>
          <w:b/>
          <w:sz w:val="28"/>
          <w:szCs w:val="28"/>
        </w:rPr>
        <w:t>изменений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  <w:lang w:val="en-US"/>
        </w:rPr>
        <w:t>I</w:t>
      </w:r>
      <w:r w:rsidRPr="00B85D40">
        <w:rPr>
          <w:b/>
          <w:sz w:val="28"/>
          <w:szCs w:val="28"/>
        </w:rPr>
        <w:t>.Общие положения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B85D40" w:rsidRPr="00B85D40" w:rsidRDefault="00B85D40" w:rsidP="00B85D40">
      <w:pPr>
        <w:shd w:val="clear" w:color="auto" w:fill="FFFFFF"/>
        <w:spacing w:line="298" w:lineRule="atLeast"/>
        <w:ind w:firstLine="567"/>
        <w:jc w:val="both"/>
        <w:textAlignment w:val="baseline"/>
        <w:rPr>
          <w:sz w:val="28"/>
          <w:szCs w:val="28"/>
        </w:rPr>
      </w:pPr>
      <w:r w:rsidRPr="00B85D40">
        <w:rPr>
          <w:sz w:val="28"/>
          <w:szCs w:val="28"/>
        </w:rPr>
        <w:t xml:space="preserve">1. </w:t>
      </w:r>
      <w:proofErr w:type="gramStart"/>
      <w:r w:rsidRPr="00B85D40"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 xml:space="preserve">муниципального района Исаклинский Самарской области (далее по тексту местные нормативы градостроительного проектирования) устанавливают совокупность расчетных показателей минимально допустимого уровня обеспеченности объектами местного значения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 xml:space="preserve">муниципального района Исаклинский, относящимися к областям, указанным в пункте 1 части 5 статьи 23 Градостроительного кодекса Российской Федерации, объектами благоустройства территории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>муниципального района Исаклинский</w:t>
      </w:r>
      <w:proofErr w:type="gramEnd"/>
      <w:r w:rsidRPr="00B85D40">
        <w:rPr>
          <w:sz w:val="28"/>
          <w:szCs w:val="28"/>
        </w:rPr>
        <w:t xml:space="preserve">, иными объектами местного значения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 xml:space="preserve">муниципального района Исаклинский и расчетных показателей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>муниципального района Исаклинский.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5D40">
        <w:rPr>
          <w:sz w:val="28"/>
          <w:szCs w:val="28"/>
        </w:rPr>
        <w:t xml:space="preserve">2. </w:t>
      </w:r>
      <w:r w:rsidRPr="00B85D40">
        <w:rPr>
          <w:rFonts w:eastAsia="Calibri"/>
          <w:sz w:val="28"/>
          <w:szCs w:val="28"/>
          <w:lang w:eastAsia="en-US"/>
        </w:rPr>
        <w:t>Подготовка местных нормативов градостроительного проектирования осуществляется с учетом: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5D40">
        <w:rPr>
          <w:rFonts w:eastAsia="Calibri"/>
          <w:sz w:val="28"/>
          <w:szCs w:val="28"/>
          <w:lang w:eastAsia="en-US"/>
        </w:rPr>
        <w:t xml:space="preserve">1) социально-демографического состава и плотности населения на территории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Исаклы </w:t>
      </w:r>
      <w:r w:rsidRPr="00B85D40">
        <w:rPr>
          <w:rFonts w:eastAsia="Calibri"/>
          <w:sz w:val="28"/>
          <w:szCs w:val="28"/>
          <w:lang w:eastAsia="en-US"/>
        </w:rPr>
        <w:t>муниципального района Исаклинский;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5D40">
        <w:rPr>
          <w:rFonts w:eastAsia="Calibri"/>
          <w:sz w:val="28"/>
          <w:szCs w:val="28"/>
          <w:lang w:eastAsia="en-US"/>
        </w:rPr>
        <w:t xml:space="preserve">2) планов и программ комплексного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Исаклы </w:t>
      </w:r>
      <w:r w:rsidRPr="00B85D40">
        <w:rPr>
          <w:rFonts w:eastAsia="Calibri"/>
          <w:sz w:val="28"/>
          <w:szCs w:val="28"/>
          <w:lang w:eastAsia="en-US"/>
        </w:rPr>
        <w:t>муниципального района Исаклинский;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5D40">
        <w:rPr>
          <w:rFonts w:eastAsia="Calibri"/>
          <w:sz w:val="28"/>
          <w:szCs w:val="28"/>
          <w:lang w:eastAsia="en-US"/>
        </w:rPr>
        <w:t>3) предложений органов местного самоуправления и заинтересованных лиц.</w:t>
      </w:r>
    </w:p>
    <w:p w:rsidR="00B85D40" w:rsidRPr="00B85D40" w:rsidRDefault="00B85D40" w:rsidP="00B85D4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85D4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  <w:lang w:val="en-US"/>
        </w:rPr>
        <w:t>II</w:t>
      </w:r>
      <w:r w:rsidRPr="00B85D40">
        <w:rPr>
          <w:b/>
          <w:sz w:val="28"/>
          <w:szCs w:val="28"/>
        </w:rPr>
        <w:t xml:space="preserve">. Подготовка и утверждение местных нормативов 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</w:rPr>
        <w:t>градостроительного проектирования</w:t>
      </w:r>
    </w:p>
    <w:p w:rsidR="00B85D40" w:rsidRPr="00B85D40" w:rsidRDefault="00B85D40" w:rsidP="00B85D40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B85D40" w:rsidRPr="00B85D40" w:rsidRDefault="00B85D40" w:rsidP="00B85D40">
      <w:pPr>
        <w:shd w:val="clear" w:color="auto" w:fill="FFFFFF"/>
        <w:spacing w:line="298" w:lineRule="atLeast"/>
        <w:ind w:firstLine="567"/>
        <w:jc w:val="both"/>
        <w:textAlignment w:val="baseline"/>
        <w:rPr>
          <w:sz w:val="28"/>
          <w:szCs w:val="28"/>
        </w:rPr>
      </w:pPr>
      <w:r w:rsidRPr="00B85D40">
        <w:rPr>
          <w:sz w:val="28"/>
          <w:szCs w:val="28"/>
        </w:rPr>
        <w:t>1. Подготовка местных нормативов градостроительного проектирования осуществляется в соответствии с частью 5 статьи 29.2 Градостроительного кодекса Российской Федерации.</w:t>
      </w:r>
    </w:p>
    <w:p w:rsidR="00B85D40" w:rsidRPr="00B85D40" w:rsidRDefault="00B85D40" w:rsidP="00B85D40">
      <w:pPr>
        <w:shd w:val="clear" w:color="auto" w:fill="FDFEFF"/>
        <w:ind w:firstLine="567"/>
        <w:jc w:val="both"/>
        <w:rPr>
          <w:color w:val="393939"/>
          <w:sz w:val="28"/>
          <w:szCs w:val="28"/>
        </w:rPr>
      </w:pPr>
      <w:r w:rsidRPr="00B85D40">
        <w:rPr>
          <w:sz w:val="28"/>
          <w:szCs w:val="28"/>
        </w:rPr>
        <w:t xml:space="preserve">2. Решение о подготовке местных нормативов градостроительного проектирования принимается Главой </w:t>
      </w:r>
      <w:r w:rsidR="00F05D6C"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>муниципального района Исаклинский.</w:t>
      </w:r>
    </w:p>
    <w:p w:rsidR="00B85D40" w:rsidRPr="00B85D40" w:rsidRDefault="00B85D40" w:rsidP="00B85D40">
      <w:pPr>
        <w:shd w:val="clear" w:color="auto" w:fill="FDFEFF"/>
        <w:ind w:firstLine="567"/>
        <w:jc w:val="both"/>
        <w:rPr>
          <w:color w:val="393939"/>
          <w:sz w:val="28"/>
          <w:szCs w:val="28"/>
        </w:rPr>
      </w:pPr>
      <w:r w:rsidRPr="00B85D40">
        <w:rPr>
          <w:rFonts w:eastAsia="Calibri"/>
          <w:sz w:val="28"/>
          <w:szCs w:val="28"/>
          <w:lang w:eastAsia="en-US"/>
        </w:rPr>
        <w:lastRenderedPageBreak/>
        <w:t>3. Проект местных нормативов градостроительного проектирования подлежит рассмотрению на публичных слушаниях.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5D40">
        <w:rPr>
          <w:color w:val="393939"/>
          <w:sz w:val="28"/>
          <w:szCs w:val="28"/>
        </w:rPr>
        <w:t xml:space="preserve">4. </w:t>
      </w:r>
      <w:r w:rsidRPr="00B85D40">
        <w:rPr>
          <w:rFonts w:eastAsia="Calibri"/>
          <w:sz w:val="28"/>
          <w:szCs w:val="28"/>
          <w:lang w:eastAsia="en-US"/>
        </w:rPr>
        <w:t xml:space="preserve">Проект местных нормативов градостроительного проектирования подлежит размещению на официальном сайте Администрации </w:t>
      </w:r>
      <w:r w:rsidR="00F05D6C">
        <w:rPr>
          <w:rFonts w:eastAsia="Calibri"/>
          <w:sz w:val="28"/>
          <w:szCs w:val="28"/>
          <w:lang w:eastAsia="en-US"/>
        </w:rPr>
        <w:t xml:space="preserve">сельского поселения Исаклы </w:t>
      </w:r>
      <w:r w:rsidRPr="00B85D40">
        <w:rPr>
          <w:rFonts w:eastAsia="Calibri"/>
          <w:sz w:val="28"/>
          <w:szCs w:val="28"/>
          <w:lang w:eastAsia="en-US"/>
        </w:rPr>
        <w:t>муниципального района Исаклинский в сети "Интернет" не менее чем за два месяца до их утверждения.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5D40">
        <w:rPr>
          <w:rFonts w:eastAsia="Calibri"/>
          <w:sz w:val="28"/>
          <w:szCs w:val="28"/>
          <w:lang w:eastAsia="en-US"/>
        </w:rPr>
        <w:t>5.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Собрания представителей</w:t>
      </w:r>
      <w:r w:rsidR="00F05D6C">
        <w:rPr>
          <w:rFonts w:eastAsia="Calibri"/>
          <w:sz w:val="28"/>
          <w:szCs w:val="28"/>
          <w:lang w:eastAsia="en-US"/>
        </w:rPr>
        <w:t xml:space="preserve"> сельского поселения Исаклы </w:t>
      </w:r>
      <w:r w:rsidRPr="00B85D40">
        <w:rPr>
          <w:rFonts w:eastAsia="Calibri"/>
          <w:sz w:val="28"/>
          <w:szCs w:val="28"/>
          <w:lang w:eastAsia="en-US"/>
        </w:rPr>
        <w:t>муниципального района Исаклинский</w:t>
      </w:r>
      <w:r w:rsidR="00FC4856">
        <w:rPr>
          <w:rFonts w:eastAsia="Calibri"/>
          <w:sz w:val="28"/>
          <w:szCs w:val="28"/>
          <w:lang w:eastAsia="en-US"/>
        </w:rPr>
        <w:t xml:space="preserve"> Самарской области</w:t>
      </w:r>
      <w:r w:rsidRPr="00B85D40">
        <w:rPr>
          <w:rFonts w:eastAsia="Calibri"/>
          <w:sz w:val="28"/>
          <w:szCs w:val="28"/>
          <w:lang w:eastAsia="en-US"/>
        </w:rPr>
        <w:t>.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5D40">
        <w:rPr>
          <w:rFonts w:eastAsia="Calibri"/>
          <w:sz w:val="28"/>
          <w:szCs w:val="28"/>
          <w:lang w:eastAsia="en-US"/>
        </w:rPr>
        <w:t xml:space="preserve">6. </w:t>
      </w:r>
      <w:r w:rsidRPr="00B85D40">
        <w:rPr>
          <w:rFonts w:eastAsia="Calibri"/>
          <w:bCs/>
          <w:sz w:val="28"/>
          <w:szCs w:val="28"/>
          <w:lang w:eastAsia="en-US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B85D40" w:rsidRPr="00B85D40" w:rsidRDefault="00B85D40" w:rsidP="00B85D40">
      <w:pPr>
        <w:ind w:firstLine="567"/>
        <w:jc w:val="both"/>
        <w:rPr>
          <w:sz w:val="28"/>
          <w:szCs w:val="28"/>
        </w:rPr>
      </w:pPr>
      <w:r w:rsidRPr="00B85D40">
        <w:rPr>
          <w:sz w:val="28"/>
          <w:szCs w:val="28"/>
        </w:rPr>
        <w:t xml:space="preserve">7. Изменения в местные нормативы градостроительного проектирования вносятся </w:t>
      </w:r>
      <w:r w:rsidR="00FC4856">
        <w:rPr>
          <w:sz w:val="28"/>
          <w:szCs w:val="28"/>
        </w:rPr>
        <w:t xml:space="preserve">в </w:t>
      </w:r>
      <w:r w:rsidRPr="00B85D40">
        <w:rPr>
          <w:sz w:val="28"/>
          <w:szCs w:val="28"/>
        </w:rPr>
        <w:t>соответствии с настоящим Порядком.</w:t>
      </w:r>
    </w:p>
    <w:p w:rsidR="00B85D40" w:rsidRPr="00B85D40" w:rsidRDefault="00B85D40" w:rsidP="00B85D40">
      <w:pPr>
        <w:ind w:firstLine="567"/>
        <w:jc w:val="both"/>
        <w:rPr>
          <w:sz w:val="28"/>
          <w:szCs w:val="28"/>
        </w:rPr>
      </w:pPr>
      <w:r w:rsidRPr="00B85D40">
        <w:rPr>
          <w:sz w:val="28"/>
          <w:szCs w:val="28"/>
        </w:rPr>
        <w:t xml:space="preserve"> 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  <w:lang w:val="en-US"/>
        </w:rPr>
        <w:t>III</w:t>
      </w:r>
      <w:r w:rsidRPr="00B85D40">
        <w:rPr>
          <w:b/>
          <w:sz w:val="28"/>
          <w:szCs w:val="28"/>
        </w:rPr>
        <w:t>. Заключительные положения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B85D40" w:rsidRPr="00B85D40" w:rsidRDefault="00B85D40" w:rsidP="00B85D40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  <w:r w:rsidRPr="00B85D40">
        <w:rPr>
          <w:sz w:val="28"/>
          <w:szCs w:val="28"/>
        </w:rPr>
        <w:t xml:space="preserve">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</w:t>
      </w:r>
      <w:r w:rsidR="00FC4856"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>муниципального района Исаклинский</w:t>
      </w:r>
      <w:r w:rsidR="00FC4856">
        <w:rPr>
          <w:sz w:val="28"/>
          <w:szCs w:val="28"/>
        </w:rPr>
        <w:t xml:space="preserve"> Самарской области</w:t>
      </w:r>
      <w:r w:rsidRPr="00B85D40">
        <w:rPr>
          <w:sz w:val="28"/>
          <w:szCs w:val="28"/>
        </w:rPr>
        <w:t>.</w:t>
      </w:r>
    </w:p>
    <w:p w:rsidR="00B85D40" w:rsidRPr="00B85D40" w:rsidRDefault="00B85D40" w:rsidP="00B85D40">
      <w:pPr>
        <w:ind w:firstLine="709"/>
        <w:jc w:val="both"/>
        <w:rPr>
          <w:sz w:val="28"/>
          <w:szCs w:val="28"/>
        </w:rPr>
      </w:pPr>
      <w:r w:rsidRPr="00B85D40">
        <w:rPr>
          <w:sz w:val="28"/>
          <w:szCs w:val="28"/>
        </w:rPr>
        <w:t>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в региональных нормативах градостроительного проектирования Самарской области.</w:t>
      </w:r>
    </w:p>
    <w:p w:rsidR="00B85D40" w:rsidRPr="00B85D40" w:rsidRDefault="00B85D40" w:rsidP="00B85D40">
      <w:pPr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B85D40" w:rsidRPr="00B85D40" w:rsidSect="00B85D4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D40"/>
    <w:rsid w:val="000A22C5"/>
    <w:rsid w:val="0056739E"/>
    <w:rsid w:val="0062741A"/>
    <w:rsid w:val="00824002"/>
    <w:rsid w:val="00955E0D"/>
    <w:rsid w:val="00B85D40"/>
    <w:rsid w:val="00BC7F4E"/>
    <w:rsid w:val="00F05D6C"/>
    <w:rsid w:val="00FC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5D40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D40"/>
    <w:rPr>
      <w:sz w:val="24"/>
    </w:rPr>
  </w:style>
  <w:style w:type="character" w:customStyle="1" w:styleId="a4">
    <w:name w:val="Основной текст Знак"/>
    <w:basedOn w:val="a0"/>
    <w:link w:val="a3"/>
    <w:rsid w:val="00B85D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5D40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2017-10-30T13:45:00Z</cp:lastPrinted>
  <dcterms:created xsi:type="dcterms:W3CDTF">2017-10-30T10:15:00Z</dcterms:created>
  <dcterms:modified xsi:type="dcterms:W3CDTF">2017-10-30T13:45:00Z</dcterms:modified>
</cp:coreProperties>
</file>