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33A1" w:rsidRPr="003B33A1" w:rsidRDefault="003B33A1" w:rsidP="00AC0AEB">
      <w:pPr>
        <w:tabs>
          <w:tab w:val="left" w:pos="8310"/>
          <w:tab w:val="left" w:pos="9639"/>
        </w:tabs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6F7813" w:rsidRPr="00DE3F74" w:rsidRDefault="006F7813" w:rsidP="006F7813">
      <w:pPr>
        <w:tabs>
          <w:tab w:val="left" w:pos="9639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3F74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  <w:r w:rsidRPr="00DE3F74">
        <w:rPr>
          <w:rFonts w:ascii="Times New Roman" w:hAnsi="Times New Roman" w:cs="Times New Roman"/>
          <w:b/>
          <w:bCs/>
          <w:sz w:val="28"/>
          <w:szCs w:val="28"/>
        </w:rPr>
        <w:br/>
        <w:t>САМАРСКАЯ ОБЛАСТЬ</w:t>
      </w:r>
    </w:p>
    <w:p w:rsidR="006F7813" w:rsidRPr="00DE3F74" w:rsidRDefault="006F7813" w:rsidP="006F781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3F74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МУНИЦИПАЛЬНЫЙ РАЙОН </w:t>
      </w:r>
      <w:r w:rsidR="004C6B90"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begin"/>
      </w:r>
      <w:r w:rsidRPr="00DE3F74">
        <w:rPr>
          <w:rFonts w:ascii="Times New Roman" w:hAnsi="Times New Roman" w:cs="Times New Roman"/>
          <w:b/>
          <w:caps/>
          <w:sz w:val="28"/>
          <w:szCs w:val="28"/>
        </w:rPr>
        <w:instrText xml:space="preserve"> MERGEFIELD "Название_района" </w:instrText>
      </w:r>
      <w:r w:rsidR="004C6B90"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separate"/>
      </w:r>
      <w:r w:rsidRPr="00DE3F74">
        <w:rPr>
          <w:rFonts w:ascii="Times New Roman" w:hAnsi="Times New Roman" w:cs="Times New Roman"/>
          <w:b/>
          <w:caps/>
          <w:noProof/>
          <w:sz w:val="28"/>
          <w:szCs w:val="28"/>
        </w:rPr>
        <w:t>Исаклинский</w:t>
      </w:r>
      <w:r w:rsidR="004C6B90"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end"/>
      </w:r>
    </w:p>
    <w:p w:rsidR="006F7813" w:rsidRPr="00DE3F74" w:rsidRDefault="006F7813" w:rsidP="006F781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3F74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АДМИНИСТРАЦИЯ СЕЛЬСКОГО ПОСЕЛЕНИЯ </w:t>
      </w:r>
    </w:p>
    <w:p w:rsidR="006F7813" w:rsidRPr="00DE3F74" w:rsidRDefault="004C6B90" w:rsidP="006F7813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begin"/>
      </w:r>
      <w:r w:rsidR="006F7813" w:rsidRPr="00DE3F74">
        <w:rPr>
          <w:rFonts w:ascii="Times New Roman" w:hAnsi="Times New Roman" w:cs="Times New Roman"/>
          <w:b/>
          <w:caps/>
          <w:sz w:val="28"/>
          <w:szCs w:val="28"/>
        </w:rPr>
        <w:instrText xml:space="preserve"> MERGEFIELD "Название_поселения" </w:instrText>
      </w:r>
      <w:r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separate"/>
      </w:r>
      <w:r w:rsidR="006F7813" w:rsidRPr="00DE3F74">
        <w:rPr>
          <w:rFonts w:ascii="Times New Roman" w:hAnsi="Times New Roman" w:cs="Times New Roman"/>
          <w:b/>
          <w:caps/>
          <w:noProof/>
          <w:sz w:val="28"/>
          <w:szCs w:val="28"/>
        </w:rPr>
        <w:t>Исаклы</w:t>
      </w:r>
      <w:r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end"/>
      </w:r>
    </w:p>
    <w:p w:rsidR="006F7813" w:rsidRPr="006F7813" w:rsidRDefault="006F7813" w:rsidP="006F7813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E3F74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3B33A1" w:rsidRDefault="00033B79" w:rsidP="003B33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06</w:t>
      </w:r>
      <w:r w:rsidR="003E1A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августа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2018 года № 142-а</w:t>
      </w:r>
    </w:p>
    <w:p w:rsidR="006F7813" w:rsidRDefault="006F7813" w:rsidP="001A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A436B" w:rsidRDefault="007D7A47" w:rsidP="00AC0AEB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постановление</w:t>
      </w:r>
      <w:r w:rsidRPr="001A43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Администрации сельского поселения</w:t>
      </w:r>
      <w:r w:rsidRPr="007D7A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A43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Исаклы муниципального района Исаклинский Самарской области </w:t>
      </w:r>
      <w:r w:rsidRPr="007D7A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854C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30.12.2016г. № 148</w:t>
      </w:r>
      <w:r w:rsidRPr="001A43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676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3C5DCD" w:rsidRPr="00F47F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Административного регламента предоставления муниципальной услуги </w:t>
      </w:r>
      <w:r w:rsidR="003C5DCD" w:rsidRPr="00F47F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«Присвоение, изменение и  аннулирование  адресов объект</w:t>
      </w:r>
      <w:bookmarkStart w:id="0" w:name="_GoBack"/>
      <w:bookmarkEnd w:id="0"/>
      <w:r w:rsidR="003C5DCD" w:rsidRPr="00F47F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ов недвижимости на территории сельского поселения</w:t>
      </w:r>
      <w:r w:rsidR="003C5DCD" w:rsidRPr="00987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C5D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Исаклы</w:t>
      </w:r>
      <w:r w:rsidR="003C5DCD" w:rsidRPr="00987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 Исаклинский  Самарской области</w:t>
      </w:r>
      <w:r w:rsidR="007676DB" w:rsidRPr="007676DB">
        <w:rPr>
          <w:rFonts w:ascii="Times New Roman" w:hAnsi="Times New Roman" w:cs="Times New Roman"/>
          <w:b/>
          <w:sz w:val="28"/>
          <w:szCs w:val="28"/>
        </w:rPr>
        <w:t>»</w:t>
      </w:r>
    </w:p>
    <w:p w:rsidR="00AC0AEB" w:rsidRPr="001A436B" w:rsidRDefault="00AC0AEB" w:rsidP="00AC0AEB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7A47" w:rsidRPr="007D7A47" w:rsidRDefault="007D7A47" w:rsidP="001A436B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</w:t>
      </w:r>
      <w:r w:rsidR="001A436B">
        <w:rPr>
          <w:rFonts w:ascii="Times New Roman" w:eastAsia="Times New Roman" w:hAnsi="Times New Roman" w:cs="Times New Roman"/>
          <w:sz w:val="28"/>
          <w:szCs w:val="28"/>
          <w:lang w:eastAsia="ru-RU"/>
        </w:rPr>
        <w:t>ом от 29.12.2017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479-ФЗ «О внесении изменений в Федеральный закон «Об организации предоставления государственных и муниципальных услуг»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(муниципальных) услуг посредством подачи заявителем единого заявления»:</w:t>
      </w:r>
    </w:p>
    <w:p w:rsidR="001A436B" w:rsidRDefault="007D7A47" w:rsidP="001A43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в Административный регламент предоставления муниципальной услуги </w:t>
      </w:r>
      <w:r w:rsidR="001A436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A436B"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</w:t>
      </w:r>
      <w:r w:rsidR="001A436B" w:rsidRPr="001A4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выписок протокола общего собрания собственников общедолевой собственности земель сельскохозяйственного назначения, выписок из утвержденного решением общего собрания проекта межевания земельных участков или копий указанных документов</w:t>
      </w:r>
      <w:r w:rsidR="001A436B"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–Административный регламент), утвержденный постановлением администрации </w:t>
      </w:r>
      <w:r w:rsidR="001A436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436B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1A436B">
        <w:rPr>
          <w:rFonts w:ascii="Times New Roman" w:eastAsia="Times New Roman" w:hAnsi="Times New Roman" w:cs="Times New Roman"/>
          <w:sz w:val="28"/>
          <w:szCs w:val="28"/>
          <w:lang w:eastAsia="ru-RU"/>
        </w:rPr>
        <w:t>17.04.2013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="001A4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43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:rsidR="007D7A47" w:rsidRPr="007D7A47" w:rsidRDefault="007D7A47" w:rsidP="001A43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1.1. Раздел 5</w:t>
      </w:r>
      <w:r w:rsidR="001A4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Административного регламента изложить в следующей редакции:</w:t>
      </w:r>
    </w:p>
    <w:p w:rsidR="007D7A47" w:rsidRPr="007D7A47" w:rsidRDefault="007D7A47" w:rsidP="001A43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«5.Досудебный (внесудебный) порядок обжалования решений и действий (бездействия) органа, предоставляющего муницип</w:t>
      </w:r>
      <w:r w:rsidR="001A4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альную услугу, должностных лиц,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служащих, многофункционального центра, работника многофункционального центра, а также организаций, предусмотренных частью 1.1 статьи 16 Феде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рального закона от 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210-ФЗ, или их работников. </w:t>
      </w:r>
    </w:p>
    <w:p w:rsidR="007D7A47" w:rsidRPr="007D7A47" w:rsidRDefault="007D7A47" w:rsidP="001A43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Заявитель имеет право на досудебное (внесудебное) обжалование действий (бездействия) и решений, принятых (осуществляемых) в ходе предоставления муниципальной услуги.</w:t>
      </w:r>
    </w:p>
    <w:p w:rsidR="007D7A47" w:rsidRPr="007D7A47" w:rsidRDefault="007D7A47" w:rsidP="001A43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Заявитель может обратиться с жалобой, в том числе в следующих случаях:</w:t>
      </w:r>
    </w:p>
    <w:p w:rsidR="001A436B" w:rsidRDefault="007D7A47" w:rsidP="005869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 срока регистрации запроса о предоставлении муниципальной услуги, запроса, указанного в статье 15.1 Феде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рального закона от 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210-ФЗ;</w:t>
      </w:r>
    </w:p>
    <w:p w:rsidR="005869F6" w:rsidRDefault="007D7A47" w:rsidP="005869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нарушение срока предоставления муниципальной услуги. В указанном случае досудебное (внесудебное) обжалование заявителем решений и действий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рального закона от 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ФЗ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D7A47" w:rsidRPr="007D7A47" w:rsidRDefault="007D7A47" w:rsidP="005869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требование у заявителя документов, не предусмотренных нормативными правовыми актами Российской Федерации, нормативными правовыми актами 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Самарской области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, муниципальными нормативными правовыми актами для предоставления муниципальной услуги;</w:t>
      </w:r>
    </w:p>
    <w:p w:rsidR="007D7A47" w:rsidRPr="007D7A47" w:rsidRDefault="007D7A47" w:rsidP="005869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отказ в приеме документов, предоставление которых предусмотрено нормативными правовыми актами Российской Федерации, нормативными правовыми </w:t>
      </w:r>
      <w:r w:rsidR="005869F6"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нормативными правовыми актами 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Самарской области</w:t>
      </w:r>
      <w:r w:rsidR="005869F6"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, муниципальными нормативными правовыми актами для предоставления муниц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ипальной услуги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, у заявителя;</w:t>
      </w:r>
    </w:p>
    <w:p w:rsidR="007D7A47" w:rsidRPr="007D7A47" w:rsidRDefault="007D7A47" w:rsidP="005869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от 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</w:t>
      </w:r>
    </w:p>
    <w:p w:rsidR="007D7A47" w:rsidRPr="007D7A47" w:rsidRDefault="007D7A47" w:rsidP="007D7A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ФЗ;</w:t>
      </w:r>
    </w:p>
    <w:p w:rsidR="007D7A47" w:rsidRPr="007D7A47" w:rsidRDefault="007D7A47" w:rsidP="005869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затребование с заявителя при предоставлении муниципальной услуги платы, не предусмотренной нормативными правовыми актами Российской Федерации, </w:t>
      </w:r>
    </w:p>
    <w:p w:rsidR="007D7A47" w:rsidRPr="007D7A47" w:rsidRDefault="007D7A47" w:rsidP="005869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нормативными правовыми актами 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Самарской области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и муниципальными нормативными правовыми актами;</w:t>
      </w:r>
    </w:p>
    <w:p w:rsidR="007D7A47" w:rsidRPr="007D7A47" w:rsidRDefault="007D7A47" w:rsidP="005869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отказ органа, предоставляющего муниципальную услугу, должностного лица </w:t>
      </w:r>
    </w:p>
    <w:p w:rsidR="007D7A47" w:rsidRPr="007D7A47" w:rsidRDefault="007D7A47" w:rsidP="005869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органа, предоставляющего муниципальную услугу, многофункционального центра, работника многофункционального центра, организаций, предусмотренных </w:t>
      </w:r>
    </w:p>
    <w:p w:rsidR="007D7A47" w:rsidRPr="007D7A47" w:rsidRDefault="007D7A47" w:rsidP="005869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частью 1.1 статьи 16 Феде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рального закона от 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от 27.07.2010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210-ФЗ;</w:t>
      </w:r>
    </w:p>
    <w:p w:rsidR="007D7A47" w:rsidRPr="007D7A47" w:rsidRDefault="007D7A47" w:rsidP="005869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 срока или порядка выдачи документов по результатам предоставления муниципальной услуги;</w:t>
      </w:r>
    </w:p>
    <w:p w:rsidR="007D7A47" w:rsidRPr="007D7A47" w:rsidRDefault="007D7A47" w:rsidP="005869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приостановление предоставления муниципальной услуги, если основания приостановления не предусмотрены федеральными законами и принятыми в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</w:t>
      </w:r>
      <w:r w:rsidR="005869F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рального закона от 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210-ФЗ. </w:t>
      </w:r>
    </w:p>
    <w:p w:rsidR="007D7A47" w:rsidRPr="007D7A47" w:rsidRDefault="007D7A47" w:rsidP="00332A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5.3. Если жалоба подается через представителя заявителя, представляется документ, подтверждающий полномочия на осуществление действий от имени заявителя. В качестве такого документа может быть:</w:t>
      </w:r>
    </w:p>
    <w:p w:rsidR="007D7A47" w:rsidRPr="007D7A47" w:rsidRDefault="007D7A47" w:rsidP="00332A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оформленная в соответствии с законодательством Российской Федерации доверенность (для физических лиц);</w:t>
      </w:r>
    </w:p>
    <w:p w:rsidR="007D7A47" w:rsidRPr="007D7A47" w:rsidRDefault="007D7A47" w:rsidP="00332A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оформленная в соответствии с законодательством Российской Федерации доверенность, заверенная печатью (при наличии) заявителя и подписанная его руководителем или уполномоченным этим руководителем лицом (для юридических лиц);</w:t>
      </w:r>
    </w:p>
    <w:p w:rsidR="007D7A47" w:rsidRPr="007D7A47" w:rsidRDefault="007D7A47" w:rsidP="00332A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копия решения о назначении или об избрании либо приказа о назначении </w:t>
      </w:r>
    </w:p>
    <w:p w:rsidR="007D7A47" w:rsidRPr="007D7A47" w:rsidRDefault="007D7A47" w:rsidP="00332A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7D7A47" w:rsidRPr="007D7A47" w:rsidRDefault="007D7A47" w:rsidP="00867C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5.4. Жалоба подается в письменной форме на бумажном носителе, в электронной форме в орган, предоставляющий муниципальную услугу, многофункциональный центр либо в соответствующий орган местного самоуправления публично-правового образования, являющийся учредителем многофункционального центра (далее -</w:t>
      </w:r>
      <w:r w:rsidR="00332A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учредитель многофункционального центра), а также в организации, предусмотренные частью 1.1 статьи 16 Феде</w:t>
      </w:r>
      <w:r w:rsidR="00332A0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рального закона от 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организаций, предусмотренных частью 1.1 статьи 16 Федерального закона от </w:t>
      </w:r>
      <w:r w:rsidR="00867CD0">
        <w:rPr>
          <w:rFonts w:ascii="Times New Roman" w:eastAsia="Times New Roman" w:hAnsi="Times New Roman" w:cs="Times New Roman"/>
          <w:sz w:val="28"/>
          <w:szCs w:val="28"/>
          <w:lang w:eastAsia="ru-RU"/>
        </w:rPr>
        <w:t>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210-ФЗ, подаются руководителям этих организаций.</w:t>
      </w:r>
    </w:p>
    <w:p w:rsidR="007D7A47" w:rsidRPr="007D7A47" w:rsidRDefault="007D7A47" w:rsidP="00AC10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5.5. 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муниципальных услуг, а также может быть принята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«Интернет», официального сайта</w:t>
      </w:r>
      <w:r w:rsidR="00AC10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организаций, предусмотренных частью 1.1 статьи 16 Федерального </w:t>
      </w:r>
      <w:r w:rsidR="00AC109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 от 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210-ФЗ, а также их работников может быть направлена по почте, с использованием информационно-телекоммуникационной сети «Интернет»,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7D7A47" w:rsidRPr="007D7A47" w:rsidRDefault="007D7A47" w:rsidP="00AC10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5.6. 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7D7A47" w:rsidRPr="007D7A47" w:rsidRDefault="007D7A47" w:rsidP="00AC10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5.7. При подаче жалобы в электронной форме, документы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7D7A47" w:rsidRPr="007D7A47" w:rsidRDefault="007D7A47" w:rsidP="00AC10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5.8. В случае подачи заявителем жалобы через МФЦ последний обеспечивает ее передачу в Уполномоченный орган в порядке и сроки, которые установлены </w:t>
      </w:r>
    </w:p>
    <w:p w:rsidR="007D7A47" w:rsidRPr="007D7A47" w:rsidRDefault="007D7A47" w:rsidP="007D7A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соглашением о взаимодействии между МФЦ и администрацией, но не позднее следующего рабочего дня со дня поступления жалобы.</w:t>
      </w:r>
    </w:p>
    <w:p w:rsidR="007D7A47" w:rsidRPr="007D7A47" w:rsidRDefault="007D7A47" w:rsidP="00AC10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5.9. В случае если рассмотрение поданной заявителем жалобы не входит в компетенцию Уполномоченного органа, то такая жалоба в течение 3 рабочих дней со дня ее регистрации направляется в уполномоченный на ее рассмотрение орган, о чем заявитель информируется в письменной форме.</w:t>
      </w:r>
    </w:p>
    <w:p w:rsidR="007D7A47" w:rsidRPr="007D7A47" w:rsidRDefault="007D7A47" w:rsidP="00AC10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5.10. Срок рассмотрения жалобы исчисляется со дня регистрации жалобы в Уполномоченном органе.</w:t>
      </w:r>
    </w:p>
    <w:p w:rsidR="007D7A47" w:rsidRPr="007D7A47" w:rsidRDefault="007D7A47" w:rsidP="00AC10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5.11. Жалоба должна содержать:</w:t>
      </w:r>
    </w:p>
    <w:p w:rsidR="00AC109B" w:rsidRDefault="007D7A47" w:rsidP="00AC10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наименование Уполномоченного органа, должностного лица Уполномоченного органа, муниципального служащего, многофункционального центра, его руководителя и (или) работника, организаций, предусмотренных частью 1.1 статьи 16 Федерального </w:t>
      </w:r>
      <w:r w:rsidR="00AC109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 от 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210-ФЗ, их руководителей и (или) работников, решения и действия (бездействие) которых обжалуются;</w:t>
      </w:r>
    </w:p>
    <w:p w:rsidR="007D7A47" w:rsidRPr="007D7A47" w:rsidRDefault="007D7A47" w:rsidP="0026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фамилию, имя, отчество (последнее –при наличии), сведения о месте жительства заявителя –физического лица либо наименование, сведения о месте нахождения заявителя –юридического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7D7A47" w:rsidRPr="007D7A47" w:rsidRDefault="007D7A47" w:rsidP="0026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об обжалуемых решениях и действиях (бездействии) Уполномоченного органа, его должностного лица, многофункционального центра, работника многофункционального центра, организаций, предусмотренных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частью 1.1 статьи 16 Федерального закона от 27.07.2010</w:t>
      </w:r>
      <w:r w:rsidR="00266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210-ФЗ, их работников;</w:t>
      </w:r>
    </w:p>
    <w:p w:rsidR="007D7A47" w:rsidRPr="007D7A47" w:rsidRDefault="007D7A47" w:rsidP="00266E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доводы, на основании которых заявитель не согласен с решением и действием (бездействием) Уполномоченного органа, его должностного лица, многофункционального центра, работника многофункционального центра, организаций, предусмотренных частью 1.1 статьи 16 Федерального закона от </w:t>
      </w:r>
      <w:r w:rsidR="00266EF9">
        <w:rPr>
          <w:rFonts w:ascii="Times New Roman" w:eastAsia="Times New Roman" w:hAnsi="Times New Roman" w:cs="Times New Roman"/>
          <w:sz w:val="28"/>
          <w:szCs w:val="28"/>
          <w:lang w:eastAsia="ru-RU"/>
        </w:rPr>
        <w:t>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210-ФЗ, их работников.</w:t>
      </w:r>
    </w:p>
    <w:p w:rsidR="007D7A47" w:rsidRPr="007D7A47" w:rsidRDefault="007D7A47" w:rsidP="00650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7D7A47" w:rsidRPr="007D7A47" w:rsidRDefault="007D7A47" w:rsidP="00650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5.12. Заявитель имеет право на получение информации и документов,</w:t>
      </w:r>
      <w:r w:rsidR="00650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необходимых для обоснования и рассмотрения жалобы.</w:t>
      </w:r>
    </w:p>
    <w:p w:rsidR="007D7A47" w:rsidRPr="007D7A47" w:rsidRDefault="007D7A47" w:rsidP="00650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5.13. Жалоба, поступившая в Уполномоченный орган, подлежит регистрации не позднее следующего рабочего дня со дня ее поступления.</w:t>
      </w:r>
    </w:p>
    <w:p w:rsidR="007D7A47" w:rsidRPr="007D7A47" w:rsidRDefault="007D7A47" w:rsidP="00650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5.14. Жалоба, поступившая в орган, предоставляющий муниципальную услугу, многофункциональный центр, учредителю многофункционального центра, в организации, предусмотренные частью 1.1 статьи 16 Федерального закона от </w:t>
      </w:r>
      <w:r w:rsidR="006502C2">
        <w:rPr>
          <w:rFonts w:ascii="Times New Roman" w:eastAsia="Times New Roman" w:hAnsi="Times New Roman" w:cs="Times New Roman"/>
          <w:sz w:val="28"/>
          <w:szCs w:val="28"/>
          <w:lang w:eastAsia="ru-RU"/>
        </w:rPr>
        <w:t>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многофункционального центра, организаций, предусмотренных частью 1.1 статьи 16 Феде</w:t>
      </w:r>
      <w:r w:rsidR="006502C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рального закона от 27.07.2010 №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</w:t>
      </w:r>
      <w:r w:rsidR="00650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пяти рабочих дней со дня ее регистрации.</w:t>
      </w:r>
    </w:p>
    <w:p w:rsidR="007D7A47" w:rsidRPr="007D7A47" w:rsidRDefault="007D7A47" w:rsidP="00650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5.15. По результатам рассмотрения жалобы в соответствии с частью</w:t>
      </w:r>
      <w:r w:rsidR="00650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7 статьи</w:t>
      </w:r>
      <w:r w:rsidR="00650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="00650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Федерального закона №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210-ФЗ принимается одно из следующих решений:</w:t>
      </w:r>
    </w:p>
    <w:p w:rsidR="007D7A47" w:rsidRPr="007D7A47" w:rsidRDefault="007D7A47" w:rsidP="00650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7D7A47" w:rsidRPr="007D7A47" w:rsidRDefault="007D7A47" w:rsidP="00AC10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удовлетворении жалобы отказывается.</w:t>
      </w:r>
    </w:p>
    <w:p w:rsidR="007D7A47" w:rsidRPr="007D7A47" w:rsidRDefault="007D7A47" w:rsidP="006502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5.16. Не позднее дня, следующего за днем принятия решения, заявителю в письменной форме и по желанию заявителя в электронной форме направляется </w:t>
      </w:r>
    </w:p>
    <w:p w:rsidR="007D7A47" w:rsidRPr="007D7A47" w:rsidRDefault="007D7A47" w:rsidP="007D7A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мотивированный ответ о результатах рассмотрения жалобы.</w:t>
      </w:r>
    </w:p>
    <w:p w:rsidR="007D7A47" w:rsidRPr="007D7A47" w:rsidRDefault="007D7A47" w:rsidP="004B2B0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5.17. При удовлетворении жалоб</w:t>
      </w:r>
      <w:r w:rsidR="004B2B0C">
        <w:rPr>
          <w:rFonts w:ascii="Times New Roman" w:eastAsia="Times New Roman" w:hAnsi="Times New Roman" w:cs="Times New Roman"/>
          <w:sz w:val="28"/>
          <w:szCs w:val="28"/>
          <w:lang w:eastAsia="ru-RU"/>
        </w:rPr>
        <w:t>ы должностное лицо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принимае</w:t>
      </w:r>
      <w:r w:rsidR="004B2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исчерпывающие меры по устранению выявленных н</w:t>
      </w:r>
      <w:r w:rsidR="004B2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арушений, в том числе по выдаче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Федерации.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5.18. В ответе по результатам рассмотрения жалобы указываются: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наименование органа, должность, фамилия, имя, отчество (при наличии) их </w:t>
      </w:r>
    </w:p>
    <w:p w:rsidR="007D7A47" w:rsidRPr="007D7A47" w:rsidRDefault="007D7A47" w:rsidP="004B2B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должностных лиц, принявших решение по жалобе;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номер, дата, место принятия решения, включая сведения о должностном лице, решение или действие (бездействие) которых обжалуются;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фамилию, имя, отчество (последнее –при наличии), либо наименование заявителя;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основания для принятия решения по жалобе;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принятое по жалобе решение;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жалоба признана обоснованной –</w:t>
      </w:r>
      <w:r w:rsidR="004B2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устранения выявленных нарушений, в том числе срок предоставления результата муниципальной услуги;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порядке обжалования принятого по жалобе решения.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 по результатам рассмотрения жалобы подписывается уполномоченным на рассмотрение жалобы должностным лицом уполномоченного органа.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5.19. Орган</w:t>
      </w:r>
      <w:r w:rsidR="004B2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отказывает в удовлетворении жалобы в следующих случаях: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решения по жалобе, принятого ранее в соответствии с требованиями настоящего раздела в отношении того же заявителя и по тому же предмету жалобы.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5.20. Орган</w:t>
      </w:r>
      <w:r w:rsidR="004B2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оставляет жалобу без ответа в следующих случаях: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7D7A47" w:rsidRPr="007D7A47" w:rsidRDefault="007D7A47" w:rsidP="004B2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возможности прочитать какую-либо часть текста жалобы, фамилию, имя, отчество (при наличии) и (или) почтовый адрес заявителя.</w:t>
      </w:r>
    </w:p>
    <w:p w:rsidR="007D7A47" w:rsidRPr="007D7A47" w:rsidRDefault="007D7A47" w:rsidP="00D809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5.21. В случае установления в ходе или по результатам рассмотрения жалобы признаков состава административного правонарушения или преступления,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7D7A47" w:rsidRPr="007D7A47" w:rsidRDefault="007D7A47" w:rsidP="00D809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5.22. Все решения, действия (бездействие) Органа,</w:t>
      </w:r>
      <w:r w:rsidR="00D809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должностного лица заявитель вправе оспорить в судебном порядке в соответствии с законодательством Российской Федерации.</w:t>
      </w:r>
    </w:p>
    <w:p w:rsidR="007D7A47" w:rsidRPr="007D7A47" w:rsidRDefault="007D7A47" w:rsidP="00D809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5.23. Информация о порядке подачи и рассмотрения жалобы размещается на информационном стенде в месте предоставления муниципальной услуги и в информационно-телекоммуникационной сети «Интернет» на официальном сайте, Едином и региональном портале.»</w:t>
      </w:r>
      <w:r w:rsidR="00E76C1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5784D" w:rsidRPr="007D7A47" w:rsidRDefault="007D7A47" w:rsidP="00E578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E5784D" w:rsidRPr="00F05A9F">
        <w:rPr>
          <w:rFonts w:ascii="Times New Roman" w:hAnsi="Times New Roman"/>
          <w:sz w:val="28"/>
          <w:szCs w:val="28"/>
        </w:rPr>
        <w:t xml:space="preserve">Настоящее постановление вступает в силу в соответствии с действующим законодательством, подлежит опубликованию </w:t>
      </w:r>
      <w:r w:rsidR="00E5784D"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E5784D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газете «Официальный вестник»</w:t>
      </w:r>
      <w:r w:rsidR="00E5784D"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 официальном сайте </w:t>
      </w:r>
      <w:r w:rsidR="00E57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E5784D"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E57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Исаклы </w:t>
      </w:r>
      <w:r w:rsidR="00E5784D"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сети Интернет.</w:t>
      </w:r>
    </w:p>
    <w:p w:rsidR="00FC3D29" w:rsidRDefault="00FC3D29" w:rsidP="00E578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5784D" w:rsidRDefault="00E5784D" w:rsidP="00E578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5784D" w:rsidRDefault="00E5784D" w:rsidP="00E578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A144B" w:rsidRDefault="00FC3D29" w:rsidP="00FC3D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Исаклы</w:t>
      </w:r>
    </w:p>
    <w:p w:rsidR="00FC3D29" w:rsidRDefault="00FC3D29" w:rsidP="00FC3D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Исаклинский</w:t>
      </w:r>
    </w:p>
    <w:p w:rsidR="00FC3D29" w:rsidRPr="00FC3D29" w:rsidRDefault="00FC3D29" w:rsidP="00FC3D29">
      <w:pPr>
        <w:tabs>
          <w:tab w:val="left" w:pos="79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Самарской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r w:rsidR="00E76C1F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И.А.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Гулин</w:t>
      </w:r>
      <w:proofErr w:type="spellEnd"/>
    </w:p>
    <w:sectPr w:rsidR="00FC3D29" w:rsidRPr="00FC3D29" w:rsidSect="00266EF9">
      <w:pgSz w:w="11906" w:h="16838"/>
      <w:pgMar w:top="567" w:right="566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3614" w:rsidRDefault="00973614" w:rsidP="001A436B">
      <w:pPr>
        <w:spacing w:after="0" w:line="240" w:lineRule="auto"/>
      </w:pPr>
      <w:r>
        <w:separator/>
      </w:r>
    </w:p>
  </w:endnote>
  <w:endnote w:type="continuationSeparator" w:id="0">
    <w:p w:rsidR="00973614" w:rsidRDefault="00973614" w:rsidP="001A4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3614" w:rsidRDefault="00973614" w:rsidP="001A436B">
      <w:pPr>
        <w:spacing w:after="0" w:line="240" w:lineRule="auto"/>
      </w:pPr>
      <w:r>
        <w:separator/>
      </w:r>
    </w:p>
  </w:footnote>
  <w:footnote w:type="continuationSeparator" w:id="0">
    <w:p w:rsidR="00973614" w:rsidRDefault="00973614" w:rsidP="001A43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7A47"/>
    <w:rsid w:val="00033B79"/>
    <w:rsid w:val="000752A0"/>
    <w:rsid w:val="00075958"/>
    <w:rsid w:val="000850F3"/>
    <w:rsid w:val="000B09A1"/>
    <w:rsid w:val="000B4CD2"/>
    <w:rsid w:val="001A436B"/>
    <w:rsid w:val="00266EF9"/>
    <w:rsid w:val="00332A0F"/>
    <w:rsid w:val="003A144B"/>
    <w:rsid w:val="003B33A1"/>
    <w:rsid w:val="003C5DCD"/>
    <w:rsid w:val="003E1A27"/>
    <w:rsid w:val="00422137"/>
    <w:rsid w:val="00452B9C"/>
    <w:rsid w:val="004B2B0C"/>
    <w:rsid w:val="004B51D0"/>
    <w:rsid w:val="004C6B90"/>
    <w:rsid w:val="005869F6"/>
    <w:rsid w:val="00605498"/>
    <w:rsid w:val="006502C2"/>
    <w:rsid w:val="006F7813"/>
    <w:rsid w:val="0071483A"/>
    <w:rsid w:val="0072479B"/>
    <w:rsid w:val="007676DB"/>
    <w:rsid w:val="00780FAC"/>
    <w:rsid w:val="007D7A47"/>
    <w:rsid w:val="008317A0"/>
    <w:rsid w:val="00854C3A"/>
    <w:rsid w:val="00867CD0"/>
    <w:rsid w:val="009054B0"/>
    <w:rsid w:val="00932342"/>
    <w:rsid w:val="00973614"/>
    <w:rsid w:val="009B15FE"/>
    <w:rsid w:val="009F6AA1"/>
    <w:rsid w:val="009F7C1B"/>
    <w:rsid w:val="00A6090A"/>
    <w:rsid w:val="00AC0AEB"/>
    <w:rsid w:val="00AC109B"/>
    <w:rsid w:val="00BC2FBF"/>
    <w:rsid w:val="00BE04B6"/>
    <w:rsid w:val="00C667CB"/>
    <w:rsid w:val="00D251EA"/>
    <w:rsid w:val="00D33586"/>
    <w:rsid w:val="00D809B0"/>
    <w:rsid w:val="00DE52F0"/>
    <w:rsid w:val="00E5784D"/>
    <w:rsid w:val="00E76C1F"/>
    <w:rsid w:val="00F83421"/>
    <w:rsid w:val="00FC3D29"/>
    <w:rsid w:val="00FD4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88808"/>
  <w15:docId w15:val="{7F12A038-A7BB-40E6-9507-BA573E03B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A14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A43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A436B"/>
  </w:style>
  <w:style w:type="paragraph" w:styleId="a5">
    <w:name w:val="footer"/>
    <w:basedOn w:val="a"/>
    <w:link w:val="a6"/>
    <w:uiPriority w:val="99"/>
    <w:semiHidden/>
    <w:unhideWhenUsed/>
    <w:rsid w:val="001A43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436B"/>
  </w:style>
  <w:style w:type="character" w:styleId="a7">
    <w:name w:val="Strong"/>
    <w:qFormat/>
    <w:rsid w:val="007676D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5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56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68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62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89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98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16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44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0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54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06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05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94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7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65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34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60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49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7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9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47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4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54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8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8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08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2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54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37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8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7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75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6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1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8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19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94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07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54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3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75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20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9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53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27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85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00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05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18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90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90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8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53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9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62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83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5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8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38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9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52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20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66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0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48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7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00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80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42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50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44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67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7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8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16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1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63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4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18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17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02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1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9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95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46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44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9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4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85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05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27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25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8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39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57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1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07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9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5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3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0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7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5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3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6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1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8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7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0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35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1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24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52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3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14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3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2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2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8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35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2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4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9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4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2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1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3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94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7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7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9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8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2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2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5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56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1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53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3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8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0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9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6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8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5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4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0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2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55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4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37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0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1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3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55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2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9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7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8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74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5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6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6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1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7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2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23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2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9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2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6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8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1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4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8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66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1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9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4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8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5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4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7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2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1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7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8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6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2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1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9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3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5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2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9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66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8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6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5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83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9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7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8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5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9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7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4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2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3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0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4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8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9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9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45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9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3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7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75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1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5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3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0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76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6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43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05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1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2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0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7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14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87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6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93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7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4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2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7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0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4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8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8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8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9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3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0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9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4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2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9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7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9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1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92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3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8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8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5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5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8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03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1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3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8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5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7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83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0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7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9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0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8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9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67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2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13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8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4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4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5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9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2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7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3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5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2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8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2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0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4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5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14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06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8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4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3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0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03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0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2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1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7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3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9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8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2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3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76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8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0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0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3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2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0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4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2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9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5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6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7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9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70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5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1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5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8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6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2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8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8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3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54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7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2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6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45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3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5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0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9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62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3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5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5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0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5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44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95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62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7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3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7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4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7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0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2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8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66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1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2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9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0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2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5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7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0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16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8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9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8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6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14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4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8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2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9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0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1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7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2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0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7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3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8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1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5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6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6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5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9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6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6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9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83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5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5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1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6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7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6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8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0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5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4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1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4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3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0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1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4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4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37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7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7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2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5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0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0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1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15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0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0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3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6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4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8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6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45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7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2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1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5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9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9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2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9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9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0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75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2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9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7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6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2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6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3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0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0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5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1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1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7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0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1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3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6</Pages>
  <Words>2526</Words>
  <Characters>14403</Characters>
  <Application>Microsoft Office Word</Application>
  <DocSecurity>0</DocSecurity>
  <Lines>120</Lines>
  <Paragraphs>33</Paragraphs>
  <ScaleCrop>false</ScaleCrop>
  <Company/>
  <LinksUpToDate>false</LinksUpToDate>
  <CharactersWithSpaces>16896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Пользователь</cp:lastModifiedBy>
  <cp:revision>34</cp:revision>
  <cp:lastPrinted>2021-03-31T11:42:00Z</cp:lastPrinted>
  <dcterms:created xsi:type="dcterms:W3CDTF">2018-06-20T10:00:00Z</dcterms:created>
  <dcterms:modified xsi:type="dcterms:W3CDTF">2023-02-14T12:13:00Z</dcterms:modified>
</cp:coreProperties>
</file>