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CC" w:rsidRDefault="00AD3A4B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AD3A4B">
        <w:rPr>
          <w:b/>
          <w:color w:val="000000"/>
          <w:sz w:val="28"/>
          <w:szCs w:val="28"/>
        </w:rPr>
        <w:t>Об уголовной ответственности за преступления в сфере незаконного оборота наркотических средств</w:t>
      </w:r>
    </w:p>
    <w:p w:rsidR="00AD3A4B" w:rsidRPr="00541BCC" w:rsidRDefault="00AD3A4B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>В Российской Федерации за незаконный оборот наркотиков предусмотрена уголовная ответственность, к которой могут быть привлечены лица, достигшие 16 лет, а за некоторые преступления - 14 лет.</w:t>
      </w: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 xml:space="preserve">Уголовный кодекс РФ содержит более 10 статей, предусматривающих ответственность за определенные деяния в данной сфере. </w:t>
      </w:r>
      <w:proofErr w:type="gramStart"/>
      <w:r w:rsidRPr="00AD3A4B">
        <w:rPr>
          <w:sz w:val="28"/>
          <w:szCs w:val="28"/>
        </w:rPr>
        <w:t>Наиболее распространены такие преступления, как: за незаконные приобретение, хранение, перевозка и изготовление наркотических средств, психотропных веществ или их аналогов, а также растений, содержащих такие средства и вещества, совершенные в значительном, крупном и особо крупном размере (статья 228 УК РФ), незаконные их производство или сбыт, пересылка (статья 228.1 УК РФ), контрабанда таких средств, веществ, их аналогов, растений (статья 229.1 УК РФ</w:t>
      </w:r>
      <w:proofErr w:type="gramEnd"/>
      <w:r w:rsidRPr="00AD3A4B">
        <w:rPr>
          <w:sz w:val="28"/>
          <w:szCs w:val="28"/>
        </w:rPr>
        <w:t>), склонение к потреблению наркотиков (статья 230 УК РФ), организация либо содержание притонов для потребления этих средств и веществ (статья 232 УК РФ).</w:t>
      </w: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 xml:space="preserve">Преступления в сфере незаконного оборота наркотиков относятся к числу наиболее опасных, поскольку в их оборот вовлекаются все новые потребители и сбытчики, в связи </w:t>
      </w:r>
      <w:proofErr w:type="gramStart"/>
      <w:r w:rsidRPr="00AD3A4B">
        <w:rPr>
          <w:sz w:val="28"/>
          <w:szCs w:val="28"/>
        </w:rPr>
        <w:t>с</w:t>
      </w:r>
      <w:proofErr w:type="gramEnd"/>
      <w:r w:rsidRPr="00AD3A4B">
        <w:rPr>
          <w:sz w:val="28"/>
          <w:szCs w:val="28"/>
        </w:rPr>
        <w:t xml:space="preserve"> чем наказание за данные деяния довольно суровое. Ответственность варьируется от возможности назначения штрафа в </w:t>
      </w:r>
      <w:proofErr w:type="gramStart"/>
      <w:r w:rsidRPr="00AD3A4B">
        <w:rPr>
          <w:sz w:val="28"/>
          <w:szCs w:val="28"/>
        </w:rPr>
        <w:t>размере</w:t>
      </w:r>
      <w:proofErr w:type="gramEnd"/>
      <w:r w:rsidRPr="00AD3A4B">
        <w:rPr>
          <w:sz w:val="28"/>
          <w:szCs w:val="28"/>
        </w:rPr>
        <w:t xml:space="preserve"> до 300 000 рублей вплоть до пожизненного лишения свободы. Кроме того, в некоторых случаях к основному наказанию (лишению свободы) может быть назначено </w:t>
      </w:r>
      <w:proofErr w:type="gramStart"/>
      <w:r w:rsidRPr="00AD3A4B">
        <w:rPr>
          <w:sz w:val="28"/>
          <w:szCs w:val="28"/>
        </w:rPr>
        <w:t>дополнительное</w:t>
      </w:r>
      <w:proofErr w:type="gramEnd"/>
      <w:r w:rsidRPr="00AD3A4B">
        <w:rPr>
          <w:sz w:val="28"/>
          <w:szCs w:val="28"/>
        </w:rPr>
        <w:t xml:space="preserve"> в виде штрафа до 1 000 000 рублей, ограничения свободы до 2 лет, а также лишения права занимать определенные должности или заниматься определенной деятельностью с максимальным сроком – до 20 лет.</w:t>
      </w: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 xml:space="preserve">Вид и размер наказания зависит как от типа и количества наркотического средства либо психотропного вещества, так и от обстоятельств совершения самого преступления. Ответственность лица за сбыт наркотиков наступает независимо от их массы. Кроме того, уголовная ответственность наступает и в </w:t>
      </w:r>
      <w:proofErr w:type="gramStart"/>
      <w:r w:rsidRPr="00AD3A4B">
        <w:rPr>
          <w:sz w:val="28"/>
          <w:szCs w:val="28"/>
        </w:rPr>
        <w:t>случае</w:t>
      </w:r>
      <w:proofErr w:type="gramEnd"/>
      <w:r w:rsidRPr="00AD3A4B">
        <w:rPr>
          <w:sz w:val="28"/>
          <w:szCs w:val="28"/>
        </w:rPr>
        <w:t>, когда кто-либо передает наркотики приобретателю по просьбе или поручению другого лица, которому они принадлежат.</w:t>
      </w:r>
    </w:p>
    <w:p w:rsid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 xml:space="preserve">Следует отметить, что лишение свободы предусмотрено за совершение любого из указанных преступлений. Как правило, такое наказание назначается реально, то есть с отбыванием в исправительной колонии. </w:t>
      </w: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AD3A4B">
        <w:rPr>
          <w:sz w:val="28"/>
          <w:szCs w:val="28"/>
        </w:rPr>
        <w:lastRenderedPageBreak/>
        <w:t xml:space="preserve">Наказание, не связанное с реальным лишением свободы, назначается реже – на </w:t>
      </w:r>
      <w:proofErr w:type="gramStart"/>
      <w:r w:rsidRPr="00AD3A4B">
        <w:rPr>
          <w:sz w:val="28"/>
          <w:szCs w:val="28"/>
        </w:rPr>
        <w:t>практике</w:t>
      </w:r>
      <w:proofErr w:type="gramEnd"/>
      <w:r w:rsidRPr="00AD3A4B">
        <w:rPr>
          <w:sz w:val="28"/>
          <w:szCs w:val="28"/>
        </w:rPr>
        <w:t xml:space="preserve"> как правило за совершение преступлений, относящихся к небольшой тяжести, в частности, предусмотренных ч. 1 ст. 228 УК РФ (незаконные приобретение, хранение или перевозка наркотиков без цели сбыта в размере, не являющемся крупным) и ч. 1 ст. 231 УК РФ (незаконное культивирование таких растений в крупном размере). В таких случаях уголовный закон предусматривает возможность возложения на осужденных, помимо назначения основного наказания, определенных обязанностей.</w:t>
      </w:r>
    </w:p>
    <w:p w:rsidR="00AD3A4B" w:rsidRPr="00AD3A4B" w:rsidRDefault="00AD3A4B" w:rsidP="00AD3A4B">
      <w:pPr>
        <w:ind w:firstLine="851"/>
        <w:jc w:val="both"/>
        <w:rPr>
          <w:sz w:val="28"/>
          <w:szCs w:val="28"/>
        </w:rPr>
      </w:pPr>
      <w:r w:rsidRPr="00AD3A4B">
        <w:rPr>
          <w:sz w:val="28"/>
          <w:szCs w:val="28"/>
        </w:rPr>
        <w:t xml:space="preserve">К примеру, если лицо признано больным наркоманией и осуждено к условному лишению свободы либо ему назначено основное наказание в </w:t>
      </w:r>
      <w:proofErr w:type="gramStart"/>
      <w:r w:rsidRPr="00AD3A4B">
        <w:rPr>
          <w:sz w:val="28"/>
          <w:szCs w:val="28"/>
        </w:rPr>
        <w:t>виде</w:t>
      </w:r>
      <w:proofErr w:type="gramEnd"/>
      <w:r w:rsidRPr="00AD3A4B">
        <w:rPr>
          <w:sz w:val="28"/>
          <w:szCs w:val="28"/>
        </w:rPr>
        <w:t xml:space="preserve"> штрафа, лишения права занимать определенные должности или заниматься определенной деятельностью, обязательных или исправительных работ, ограничения свободы, суд может обязать виновного пройти лечение от наркомании и медицинскую или социальную реабилитацию. При этом контроль за </w:t>
      </w:r>
      <w:proofErr w:type="gramStart"/>
      <w:r w:rsidRPr="00AD3A4B">
        <w:rPr>
          <w:sz w:val="28"/>
          <w:szCs w:val="28"/>
        </w:rPr>
        <w:t>исполнением</w:t>
      </w:r>
      <w:proofErr w:type="gramEnd"/>
      <w:r w:rsidRPr="00AD3A4B">
        <w:rPr>
          <w:sz w:val="28"/>
          <w:szCs w:val="28"/>
        </w:rPr>
        <w:t xml:space="preserve"> осужденным этой обязанности будет осуществляться уголовно-исполнительной инспекцией. Уклонение же от возложенных судом обязанностей может повлечь отмену условного осуждения или привлечение к административной ответственности.</w:t>
      </w:r>
    </w:p>
    <w:p w:rsidR="0086434D" w:rsidRDefault="00AD3A4B" w:rsidP="00AD3A4B">
      <w:pPr>
        <w:ind w:firstLine="851"/>
        <w:jc w:val="both"/>
        <w:rPr>
          <w:sz w:val="27"/>
          <w:szCs w:val="27"/>
        </w:rPr>
      </w:pPr>
      <w:r w:rsidRPr="00AD3A4B">
        <w:rPr>
          <w:sz w:val="28"/>
          <w:szCs w:val="28"/>
        </w:rPr>
        <w:t xml:space="preserve">Последствия, которые влечет за собой участие в незаконном </w:t>
      </w:r>
      <w:proofErr w:type="gramStart"/>
      <w:r w:rsidRPr="00AD3A4B">
        <w:rPr>
          <w:sz w:val="28"/>
          <w:szCs w:val="28"/>
        </w:rPr>
        <w:t>обороте</w:t>
      </w:r>
      <w:proofErr w:type="gramEnd"/>
      <w:r w:rsidRPr="00AD3A4B">
        <w:rPr>
          <w:sz w:val="28"/>
          <w:szCs w:val="28"/>
        </w:rPr>
        <w:t xml:space="preserve"> наркотических средств, не исчерпываются только мерами уголовного воздействия. Осужденные за данные преступления могут быть лишены водительских прав, ограничены в </w:t>
      </w:r>
      <w:proofErr w:type="gramStart"/>
      <w:r w:rsidRPr="00AD3A4B">
        <w:rPr>
          <w:sz w:val="28"/>
          <w:szCs w:val="28"/>
        </w:rPr>
        <w:t>получении</w:t>
      </w:r>
      <w:proofErr w:type="gramEnd"/>
      <w:r w:rsidRPr="00AD3A4B">
        <w:rPr>
          <w:sz w:val="28"/>
          <w:szCs w:val="28"/>
        </w:rPr>
        <w:t xml:space="preserve"> специальных разрешений, им может быть закрыт доступ на военную или государственную службу.</w:t>
      </w:r>
    </w:p>
    <w:p w:rsidR="0086434D" w:rsidRPr="00EF2297" w:rsidRDefault="0086434D" w:rsidP="0086434D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AD3A4B">
          <w:rPr>
            <w:noProof/>
          </w:rPr>
          <w:t>2</w:t>
        </w:r>
        <w:r>
          <w:fldChar w:fldCharType="end"/>
        </w:r>
      </w:p>
    </w:sdtContent>
  </w:sdt>
  <w:p w:rsidR="007F467F" w:rsidRDefault="00AD3A4B">
    <w:pPr>
      <w:pStyle w:val="a3"/>
    </w:pPr>
  </w:p>
  <w:p w:rsidR="00C561F8" w:rsidRDefault="00AD3A4B"/>
  <w:p w:rsidR="007F2E7F" w:rsidRDefault="00AD3A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2020-12-17T18:33:00Z</dcterms:created>
  <dcterms:modified xsi:type="dcterms:W3CDTF">2020-12-17T18:33:00Z</dcterms:modified>
</cp:coreProperties>
</file>