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4" w:rsidRPr="005859B2" w:rsidRDefault="005771CD" w:rsidP="00854504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54504" w:rsidRPr="005859B2">
        <w:rPr>
          <w:rFonts w:ascii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="00854504" w:rsidRPr="005859B2">
        <w:rPr>
          <w:rFonts w:ascii="Times New Roman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854504" w:rsidRPr="005859B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3438FF"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3438FF"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5859B2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3438FF"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854504" w:rsidRPr="005859B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854504" w:rsidRPr="005859B2" w:rsidRDefault="003438FF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854504"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854504" w:rsidRPr="005859B2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5859B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854504" w:rsidRPr="005859B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854504" w:rsidRPr="005859B2" w:rsidRDefault="00854504" w:rsidP="008545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854504" w:rsidRPr="005859B2" w:rsidRDefault="005859B2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25 января</w:t>
      </w:r>
      <w:r w:rsidR="0005107F"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854504"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05107F"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854504" w:rsidRPr="005859B2" w:rsidRDefault="00854504" w:rsidP="00854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504" w:rsidRPr="005859B2" w:rsidRDefault="00854504" w:rsidP="008742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Исакл</w:t>
      </w:r>
      <w:r w:rsidR="005859B2"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инский Самарской области на 2019 год и плановый период 2020</w:t>
      </w: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r w:rsidR="005859B2"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</w:t>
      </w:r>
      <w:r w:rsidRPr="005859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854504" w:rsidRPr="00E76CE5" w:rsidRDefault="00854504" w:rsidP="008545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на 2019год и плановый период 2020 и 2021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854504" w:rsidRPr="00E76CE5" w:rsidRDefault="00854504" w:rsidP="008545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854504" w:rsidRPr="00E76CE5" w:rsidRDefault="00854504" w:rsidP="00B720FA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28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F9318C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ль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 Исаклы на 2019 год и плановый период 2020 и 2021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AB0856" w:rsidRPr="00E76CE5" w:rsidRDefault="005859B2" w:rsidP="00B720F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2</w:t>
      </w:r>
      <w:r w:rsidR="00AB0856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B0856" w:rsidRPr="00E76CE5" w:rsidRDefault="00AB0856" w:rsidP="00B720F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«439,7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«417,6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тыс. рублей; </w:t>
      </w:r>
    </w:p>
    <w:p w:rsidR="00B720FA" w:rsidRDefault="005859B2" w:rsidP="00B720F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 сумму «948,4</w:t>
      </w:r>
      <w:r w:rsidR="00AB0856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 заменить суммой «947,6</w:t>
      </w:r>
      <w:r w:rsidR="00B720FA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</w:t>
      </w:r>
    </w:p>
    <w:p w:rsidR="00AB0856" w:rsidRPr="00E76CE5" w:rsidRDefault="00AB0856" w:rsidP="00B720FA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854504" w:rsidRPr="00E76CE5" w:rsidRDefault="00854504" w:rsidP="00B720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9:</w:t>
      </w:r>
    </w:p>
    <w:p w:rsidR="00AA52E0" w:rsidRPr="00E76CE5" w:rsidRDefault="00AA52E0" w:rsidP="00B720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1: </w:t>
      </w:r>
    </w:p>
    <w:p w:rsidR="00AA52E0" w:rsidRDefault="00AA52E0" w:rsidP="00B720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2 280,9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2 297,1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тыс. </w:t>
      </w:r>
      <w:r w:rsidR="00B72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рублей;</w:t>
      </w:r>
    </w:p>
    <w:p w:rsidR="005859B2" w:rsidRDefault="005859B2" w:rsidP="00B720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третьем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2 280,9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2 297,1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рублей;</w:t>
      </w:r>
    </w:p>
    <w:p w:rsidR="005859B2" w:rsidRDefault="005859B2" w:rsidP="00B720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четвертом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2 280,9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2 297,1» тыс. рублей.</w:t>
      </w:r>
    </w:p>
    <w:p w:rsidR="00854504" w:rsidRPr="00E76CE5" w:rsidRDefault="00DE042C" w:rsidP="00B720F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Приложения 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25713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="000F0BA1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E0458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59B2">
        <w:rPr>
          <w:rFonts w:ascii="Times New Roman" w:eastAsia="Times New Roman" w:hAnsi="Times New Roman" w:cs="Times New Roman"/>
          <w:sz w:val="26"/>
          <w:szCs w:val="26"/>
          <w:lang w:eastAsia="ru-RU"/>
        </w:rPr>
        <w:t>6,12</w:t>
      </w:r>
      <w:r w:rsidR="00854504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Исаклинский Самарской области </w:t>
      </w:r>
      <w:r w:rsidR="00B720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</w:t>
      </w:r>
      <w:r w:rsidR="00925713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</w:t>
      </w:r>
      <w:r w:rsidR="00B720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A208F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8B007A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B720FA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854504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Исаклинский Самарской области на 201</w:t>
      </w:r>
      <w:r w:rsidR="00B720FA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 и плановый период 2020 и 2021</w:t>
      </w:r>
      <w:r w:rsidR="00854504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изложить в новой редакции.</w:t>
      </w:r>
    </w:p>
    <w:p w:rsidR="00B720FA" w:rsidRDefault="00854504" w:rsidP="00B720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B720FA" w:rsidRDefault="00B720FA" w:rsidP="00333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0FA" w:rsidRDefault="00B720FA" w:rsidP="00333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3C20" w:rsidRPr="00E76CE5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333C20" w:rsidRPr="00E76CE5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333C20" w:rsidRPr="00E76CE5" w:rsidRDefault="00333C20" w:rsidP="00333C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</w:t>
      </w:r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BE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143E08" w:rsidRPr="00E76CE5" w:rsidRDefault="00333C20" w:rsidP="008545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854504" w:rsidRPr="00E76CE5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854504" w:rsidRPr="00E76CE5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 Исаклы</w:t>
      </w:r>
    </w:p>
    <w:p w:rsidR="00854504" w:rsidRPr="00E76CE5" w:rsidRDefault="00854504" w:rsidP="008545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5C57BD" w:rsidRDefault="00854504" w:rsidP="000E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</w:t>
      </w:r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BE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bookmarkStart w:id="0" w:name="_GoBack"/>
      <w:bookmarkEnd w:id="0"/>
      <w:r w:rsidR="001E2C59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В.А.Егорова      </w:t>
      </w:r>
    </w:p>
    <w:p w:rsidR="005C57BD" w:rsidRDefault="005C57BD" w:rsidP="000E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7BD" w:rsidRDefault="001E2C59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C57B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 годов</w:t>
      </w:r>
    </w:p>
    <w:p w:rsidR="005C57BD" w:rsidRDefault="005C57BD" w:rsidP="005C57BD">
      <w:pPr>
        <w:ind w:right="-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                                                                      от  25.01.2019г. №2  </w:t>
      </w:r>
    </w:p>
    <w:p w:rsidR="005C57BD" w:rsidRDefault="005C57BD" w:rsidP="005C57BD">
      <w:pPr>
        <w:tabs>
          <w:tab w:val="left" w:pos="7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</w:t>
      </w:r>
    </w:p>
    <w:p w:rsidR="005C57BD" w:rsidRDefault="005C57BD" w:rsidP="005C57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5C57BD" w:rsidRDefault="005C57BD" w:rsidP="005C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доходов</w:t>
      </w:r>
    </w:p>
    <w:p w:rsidR="005C57BD" w:rsidRDefault="005C57BD" w:rsidP="005C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сельского поселения Исаклы муниципального района Исаклинский Самарской области</w:t>
      </w:r>
    </w:p>
    <w:p w:rsidR="005C57BD" w:rsidRDefault="005C57BD" w:rsidP="005C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5" w:type="dxa"/>
        <w:tblInd w:w="-885" w:type="dxa"/>
        <w:tblLayout w:type="fixed"/>
        <w:tblLook w:val="01E0"/>
      </w:tblPr>
      <w:tblGrid>
        <w:gridCol w:w="2207"/>
        <w:gridCol w:w="2553"/>
        <w:gridCol w:w="5875"/>
      </w:tblGrid>
      <w:tr w:rsidR="005C57BD" w:rsidTr="005C57BD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доходов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сельского поселения, дохода</w:t>
            </w:r>
          </w:p>
        </w:tc>
      </w:tr>
      <w:tr w:rsidR="005C57BD" w:rsidTr="005C57BD">
        <w:trPr>
          <w:trHeight w:val="22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C57BD" w:rsidTr="005C57BD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Управление Федерального казначейства по Самарской области </w:t>
            </w:r>
          </w:p>
        </w:tc>
      </w:tr>
      <w:tr w:rsidR="005C57BD" w:rsidTr="005C57BD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57BD" w:rsidTr="005C57BD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57BD" w:rsidTr="005C57BD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1 03 02250 01 0000 110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57BD" w:rsidTr="005C57BD">
        <w:trPr>
          <w:trHeight w:val="36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1 03 02260 01 0000 110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C57BD" w:rsidTr="005C57BD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5C57BD" w:rsidTr="005C57BD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5C57BD" w:rsidTr="005C57BD">
        <w:trPr>
          <w:trHeight w:val="172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C57BD" w:rsidTr="005C57BD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</w:tr>
      <w:tr w:rsidR="005C57BD" w:rsidTr="005C57BD">
        <w:trPr>
          <w:trHeight w:val="32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02040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5C57BD" w:rsidTr="005C57BD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5C57BD" w:rsidTr="005C57BD">
        <w:trPr>
          <w:trHeight w:val="1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C57BD" w:rsidTr="005C57BD">
        <w:trPr>
          <w:trHeight w:val="1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5C57BD" w:rsidTr="005C57BD">
        <w:trPr>
          <w:trHeight w:val="14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5C57BD" w:rsidTr="005C57BD">
        <w:trPr>
          <w:trHeight w:val="51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04053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1 11 05025 10 0000 120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Доходы,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40"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1 11 09045 10 0000 120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40" w:after="0"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1 14 02053 10 0000 410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 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1 14 06025 10 0000 430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  <w:tr w:rsidR="005C57BD" w:rsidTr="005C57BD">
        <w:trPr>
          <w:trHeight w:val="51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1 17 05050 10 0000 180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Прочие неналоговые доходы бюджетов сельских </w:t>
            </w:r>
          </w:p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поселений</w:t>
            </w:r>
          </w:p>
        </w:tc>
      </w:tr>
      <w:tr w:rsidR="005C57BD" w:rsidTr="005C57BD">
        <w:trPr>
          <w:trHeight w:val="52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15001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C57BD" w:rsidTr="005C57BD">
        <w:trPr>
          <w:trHeight w:val="23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19999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дотации бюджетам сельских поселений</w:t>
            </w:r>
          </w:p>
        </w:tc>
      </w:tr>
      <w:tr w:rsidR="005C57BD" w:rsidTr="005C57BD">
        <w:trPr>
          <w:trHeight w:val="23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5C57BD" w:rsidTr="005C57BD">
        <w:trPr>
          <w:trHeight w:val="23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108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pacing w:val="-3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>2 02 20216 10 0000 150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wordWrap w:val="0"/>
              <w:spacing w:after="100" w:line="276" w:lineRule="auto"/>
              <w:ind w:right="60"/>
              <w:jc w:val="both"/>
              <w:rPr>
                <w:rFonts w:ascii="Verdana" w:eastAsia="Times New Roman" w:hAnsi="Verdana"/>
              </w:rPr>
            </w:pPr>
            <w:r>
              <w:rPr>
                <w:rFonts w:ascii="Times New Roman" w:eastAsia="Times New Roman" w:hAnsi="Times New Roman"/>
              </w:rPr>
              <w:t xml:space="preserve">Субсидии бюджетам сельских поселений  на                  осуществление дорожной деятельности  в отношении    автомобильных дорог общего пользования, а также       </w:t>
            </w:r>
            <w:r>
              <w:rPr>
                <w:rFonts w:ascii="Times New Roman" w:eastAsia="Times New Roman" w:hAnsi="Times New Roman"/>
              </w:rPr>
              <w:lastRenderedPageBreak/>
              <w:t>капитального            ремонта и ремонта дворовых          территорий  многоквартирных домов, проездов к             дворовым территориям многоквартирных домов            населенных пунктов</w:t>
            </w:r>
          </w:p>
        </w:tc>
      </w:tr>
      <w:tr w:rsidR="005C57BD" w:rsidTr="005C57BD">
        <w:trPr>
          <w:trHeight w:val="25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29999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5C57BD" w:rsidTr="005C57BD">
        <w:trPr>
          <w:trHeight w:val="76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35118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57BD" w:rsidTr="005C57BD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C57BD" w:rsidTr="005C57BD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2 18 60010 10 0000 150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5C57BD" w:rsidTr="005C57BD">
        <w:trPr>
          <w:trHeight w:val="103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19 60010 10 0000 15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C57BD" w:rsidTr="005C57BD">
        <w:trPr>
          <w:trHeight w:val="51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Управление экономического развития, инвестиций и финансами администрации муниципального района Исаклинский Самарской области</w:t>
            </w:r>
          </w:p>
        </w:tc>
      </w:tr>
      <w:tr w:rsidR="005C57BD" w:rsidTr="005C57BD">
        <w:trPr>
          <w:trHeight w:val="127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05000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процентов, начисленных на излишне взысканные суммы</w:t>
            </w:r>
          </w:p>
        </w:tc>
      </w:tr>
      <w:tr w:rsidR="005C57BD" w:rsidTr="005C57BD">
        <w:trPr>
          <w:trHeight w:val="67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1 17 01050 10 0000 180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900"/>
              </w:tabs>
              <w:spacing w:after="0" w:line="256" w:lineRule="auto"/>
              <w:ind w:right="-18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Невыясненные поступления, зачисляемые в бюджеты            сельских поселений</w:t>
            </w:r>
          </w:p>
        </w:tc>
      </w:tr>
    </w:tbl>
    <w:p w:rsidR="005C57BD" w:rsidRDefault="005C57BD" w:rsidP="005C57BD">
      <w:pPr>
        <w:spacing w:after="0" w:line="240" w:lineRule="auto"/>
        <w:ind w:right="-42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57BD" w:rsidRDefault="005C57BD" w:rsidP="005C57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5C57BD" w:rsidRDefault="005C57BD" w:rsidP="005C57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C57BD" w:rsidRDefault="005C57BD" w:rsidP="005C57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C57BD" w:rsidRDefault="005C57BD" w:rsidP="005C57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C57BD" w:rsidRDefault="005C57BD" w:rsidP="005C57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C57BD" w:rsidRDefault="005C57BD" w:rsidP="005C57BD">
      <w:pPr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C57BD" w:rsidRDefault="005C57BD" w:rsidP="005C57BD">
      <w:pPr>
        <w:tabs>
          <w:tab w:val="center" w:pos="4677"/>
          <w:tab w:val="right" w:pos="9354"/>
        </w:tabs>
        <w:spacing w:after="0" w:line="240" w:lineRule="auto"/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на 2019 год и плановый период 2020 и 2021 годов</w:t>
      </w:r>
    </w:p>
    <w:p w:rsidR="005C57BD" w:rsidRDefault="005C57BD" w:rsidP="005C57BD">
      <w:pPr>
        <w:ind w:right="-42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25.01.2019г. №2</w:t>
      </w:r>
    </w:p>
    <w:p w:rsidR="005C57BD" w:rsidRDefault="005C57BD" w:rsidP="005C57BD">
      <w:pPr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7BD" w:rsidRDefault="005C57BD" w:rsidP="005C57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на 2019 год.</w:t>
      </w:r>
    </w:p>
    <w:tbl>
      <w:tblPr>
        <w:tblW w:w="17640" w:type="dxa"/>
        <w:tblInd w:w="-998" w:type="dxa"/>
        <w:tblLayout w:type="fixed"/>
        <w:tblLook w:val="01E0"/>
      </w:tblPr>
      <w:tblGrid>
        <w:gridCol w:w="852"/>
        <w:gridCol w:w="568"/>
        <w:gridCol w:w="567"/>
        <w:gridCol w:w="1671"/>
        <w:gridCol w:w="30"/>
        <w:gridCol w:w="679"/>
        <w:gridCol w:w="29"/>
        <w:gridCol w:w="3798"/>
        <w:gridCol w:w="1417"/>
        <w:gridCol w:w="1276"/>
        <w:gridCol w:w="6753"/>
      </w:tblGrid>
      <w:tr w:rsidR="005C57BD" w:rsidTr="005C57BD">
        <w:trPr>
          <w:trHeight w:val="3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умма</w:t>
            </w:r>
            <w:proofErr w:type="spellEnd"/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8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5C57BD" w:rsidTr="005C57BD">
        <w:trPr>
          <w:gridAfter w:val="1"/>
          <w:wAfter w:w="6753" w:type="dxa"/>
          <w:trHeight w:val="1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1110"/>
                <w:tab w:val="center" w:pos="45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Администрация сельского поселения Исаклы </w:t>
            </w: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 Исаклинский Самарской области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4 907,9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7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7BD" w:rsidRDefault="005C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5C57BD" w:rsidRDefault="005C57BD">
            <w:pPr>
              <w:tabs>
                <w:tab w:val="left" w:pos="91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753" w:type="dxa"/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218,736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5,364</w:t>
            </w:r>
          </w:p>
        </w:tc>
      </w:tr>
      <w:tr w:rsidR="005C57BD" w:rsidTr="005C57BD">
        <w:trPr>
          <w:gridAfter w:val="1"/>
          <w:wAfter w:w="6753" w:type="dxa"/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52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C57BD" w:rsidRDefault="005C57BD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мероприятий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«Противодействие экстремизму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24 4 00 20190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3 541,65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753" w:type="dxa"/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3 541,65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25 1 00 20090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за счет стимулирующих субсидий, направленные на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753" w:type="dxa"/>
          <w:trHeight w:val="1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2033,0</w:t>
            </w:r>
          </w:p>
        </w:tc>
      </w:tr>
      <w:tr w:rsidR="005C57BD" w:rsidTr="005C57BD">
        <w:trPr>
          <w:gridAfter w:val="1"/>
          <w:wAfter w:w="6753" w:type="dxa"/>
          <w:trHeight w:val="2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2033,0</w:t>
            </w: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</w:tr>
      <w:tr w:rsidR="005C57BD" w:rsidTr="005C57BD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коммунального хозяйства на территории сельского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2 000,0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2 033,0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«Прочие мероприятия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8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3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753" w:type="dxa"/>
          <w:trHeight w:val="1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18 672,55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2 297,1</w:t>
            </w:r>
          </w:p>
        </w:tc>
      </w:tr>
    </w:tbl>
    <w:p w:rsidR="005C57BD" w:rsidRDefault="005C57BD" w:rsidP="005C5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C57BD" w:rsidRDefault="005C57BD" w:rsidP="005C57BD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на 2019 год и плановый период 2020 и 2021 годов</w:t>
      </w:r>
    </w:p>
    <w:p w:rsidR="005C57BD" w:rsidRDefault="005C57BD" w:rsidP="005C57BD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от  25.01.2019г. №2</w:t>
      </w:r>
    </w:p>
    <w:p w:rsidR="005C57BD" w:rsidRDefault="005C57BD" w:rsidP="005C57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C57BD" w:rsidRDefault="005C57BD" w:rsidP="005C57B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Самарской области на 2019 год.</w:t>
      </w:r>
    </w:p>
    <w:tbl>
      <w:tblPr>
        <w:tblW w:w="16785" w:type="dxa"/>
        <w:tblInd w:w="-998" w:type="dxa"/>
        <w:tblLayout w:type="fixed"/>
        <w:tblLook w:val="01E0"/>
      </w:tblPr>
      <w:tblGrid>
        <w:gridCol w:w="565"/>
        <w:gridCol w:w="567"/>
        <w:gridCol w:w="1672"/>
        <w:gridCol w:w="710"/>
        <w:gridCol w:w="4253"/>
        <w:gridCol w:w="1417"/>
        <w:gridCol w:w="1559"/>
        <w:gridCol w:w="6042"/>
      </w:tblGrid>
      <w:tr w:rsidR="005C57BD" w:rsidTr="005C57BD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умма</w:t>
            </w:r>
            <w:proofErr w:type="spellEnd"/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82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5C57BD" w:rsidTr="005C57BD">
        <w:trPr>
          <w:gridAfter w:val="1"/>
          <w:wAfter w:w="6043" w:type="dxa"/>
          <w:trHeight w:val="1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4 907,9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7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57BD" w:rsidRDefault="005C57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5C57BD" w:rsidRDefault="005C57BD">
            <w:pPr>
              <w:tabs>
                <w:tab w:val="left" w:pos="91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3 511,0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90 1 00 11060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осуществления земельного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90 1 00 79900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90 1 00 20040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043" w:type="dxa"/>
          <w:trHeight w:val="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218,736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90 1 00 51180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5,364</w:t>
            </w:r>
          </w:p>
        </w:tc>
      </w:tr>
      <w:tr w:rsidR="005C57BD" w:rsidTr="005C57BD">
        <w:trPr>
          <w:gridAfter w:val="1"/>
          <w:wAfter w:w="6043" w:type="dxa"/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52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5C57BD" w:rsidRDefault="005C57BD">
            <w:pPr>
              <w:keepNext/>
              <w:spacing w:after="0" w:line="252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Исаклы муниципального Самарской области на 2019-2024годы» района Исаклинский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24 2 00 20070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24 1 00 20060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24 3 00 20080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24 4 00 20190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24 4 00 20190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24 5 00 20200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3 541,65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043" w:type="dxa"/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3 541,65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043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043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043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00 20090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Усть-Кинельский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25 1 00 20090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043" w:type="dxa"/>
          <w:trHeight w:val="1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25 1 00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25 2 00 20100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3 491,65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2033,0</w:t>
            </w:r>
          </w:p>
        </w:tc>
      </w:tr>
      <w:tr w:rsidR="005C57BD" w:rsidTr="005C57BD">
        <w:trPr>
          <w:gridAfter w:val="1"/>
          <w:wAfter w:w="6043" w:type="dxa"/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7 604,0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2033,0</w:t>
            </w: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27 6 00 00000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27 6 00 20210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</w:pPr>
          </w:p>
        </w:tc>
      </w:tr>
      <w:tr w:rsidR="005C57BD" w:rsidTr="005C57BD">
        <w:trPr>
          <w:gridAfter w:val="1"/>
          <w:wAfter w:w="6043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Подпрограмма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27 1 00 20120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5579,0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2 033,0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27 2 00 20130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1 203,6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27 3 00 20140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27 4 00 20150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27 5 00 20160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82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27 5 00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829,4</w:t>
            </w: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межбюджетных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3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26 4 00 78210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26 1 00 78210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26 2 00 78210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90 8 00 00000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90 8 00 80020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26 3 00 78210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gridAfter w:val="1"/>
          <w:wAfter w:w="6043" w:type="dxa"/>
          <w:trHeight w:val="1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18 672,55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2 297,1</w:t>
            </w:r>
          </w:p>
        </w:tc>
      </w:tr>
    </w:tbl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after="0" w:line="256" w:lineRule="auto"/>
        <w:rPr>
          <w:rFonts w:ascii="Calibri" w:eastAsia="Calibri" w:hAnsi="Calibri" w:cs="Times New Roman"/>
        </w:rPr>
        <w:sectPr w:rsidR="005C57BD">
          <w:pgSz w:w="11906" w:h="16838"/>
          <w:pgMar w:top="567" w:right="566" w:bottom="426" w:left="1701" w:header="709" w:footer="709" w:gutter="0"/>
          <w:cols w:space="720"/>
        </w:sectPr>
      </w:pP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№4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2019 год и плановый период 2020 и 2021 годов </w:t>
      </w:r>
    </w:p>
    <w:p w:rsidR="005C57BD" w:rsidRDefault="005C57BD" w:rsidP="005C57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25.01.2019г. №2                                          </w:t>
      </w:r>
    </w:p>
    <w:p w:rsidR="005C57BD" w:rsidRDefault="005C57BD" w:rsidP="005C57BD">
      <w:pPr>
        <w:spacing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Ведомственная структура расходов бюджета сельского поселения Исаклы муниципального района Исаклинский Самарской области на плановый период 2020 и 2021 годов.</w:t>
      </w:r>
    </w:p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"/>
        <w:tblW w:w="15615" w:type="dxa"/>
        <w:tblInd w:w="-34" w:type="dxa"/>
        <w:tblLayout w:type="fixed"/>
        <w:tblLook w:val="04A0"/>
      </w:tblPr>
      <w:tblGrid>
        <w:gridCol w:w="1022"/>
        <w:gridCol w:w="567"/>
        <w:gridCol w:w="567"/>
        <w:gridCol w:w="1700"/>
        <w:gridCol w:w="708"/>
        <w:gridCol w:w="5809"/>
        <w:gridCol w:w="1275"/>
        <w:gridCol w:w="1388"/>
        <w:gridCol w:w="1134"/>
        <w:gridCol w:w="1445"/>
      </w:tblGrid>
      <w:tr w:rsidR="005C57BD" w:rsidTr="005C57BD">
        <w:trPr>
          <w:trHeight w:val="534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главного распорядителя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5C57BD" w:rsidTr="005C57BD">
        <w:trPr>
          <w:trHeight w:val="5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</w:tr>
      <w:tr w:rsidR="005C57BD" w:rsidTr="005C57BD">
        <w:trPr>
          <w:trHeight w:val="82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5C57BD" w:rsidTr="005C57BD">
        <w:trPr>
          <w:trHeight w:val="1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rPr>
          <w:trHeight w:val="628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14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сельского поселения Исаклы 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района Исаклинский Самарской области</w:t>
            </w:r>
          </w:p>
        </w:tc>
      </w:tr>
      <w:tr w:rsidR="005C57BD" w:rsidTr="005C57BD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4646,9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rPr>
          <w:trHeight w:val="1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  <w:p w:rsidR="005C57BD" w:rsidRDefault="005C57BD">
            <w:pPr>
              <w:rPr>
                <w:rFonts w:ascii="Times New Roman" w:hAnsi="Times New Roman"/>
              </w:rPr>
            </w:pPr>
          </w:p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  <w:p w:rsidR="005C57BD" w:rsidRDefault="005C57BD">
            <w:pPr>
              <w:rPr>
                <w:rFonts w:ascii="Times New Roman" w:hAnsi="Times New Roman"/>
              </w:rPr>
            </w:pPr>
          </w:p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</w:t>
            </w:r>
            <w:r>
              <w:rPr>
                <w:rFonts w:ascii="Times New Roman" w:hAnsi="Times New Roman"/>
              </w:rPr>
              <w:lastRenderedPageBreak/>
              <w:t xml:space="preserve">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90 1 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</w:t>
            </w:r>
          </w:p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90 1</w:t>
            </w:r>
            <w:r>
              <w:rPr>
                <w:rFonts w:ascii="Times New Roman" w:hAnsi="Times New Roman"/>
              </w:rPr>
              <w:t xml:space="preserve"> 00</w:t>
            </w:r>
            <w:r>
              <w:rPr>
                <w:rFonts w:ascii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3511,0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3511,0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rPr>
          <w:trHeight w:val="3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</w:t>
            </w:r>
            <w:r>
              <w:rPr>
                <w:rFonts w:ascii="Times New Roman" w:hAnsi="Times New Roman"/>
              </w:rPr>
              <w:lastRenderedPageBreak/>
              <w:t>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  <w:b/>
              </w:rPr>
              <w:t>224,1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5C57BD" w:rsidRDefault="005C57BD">
            <w:pPr>
              <w:keepNext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 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</w:rPr>
              <w:t>пожаров</w:t>
            </w:r>
            <w:proofErr w:type="gramEnd"/>
            <w:r>
              <w:rPr>
                <w:rFonts w:ascii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4 234,12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5 021,71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4 234,12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5 021,71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5 1</w:t>
            </w:r>
            <w:r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5 1</w:t>
            </w:r>
            <w:r>
              <w:rPr>
                <w:rFonts w:ascii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25 1 00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развитие сельского хозяйства</w:t>
            </w:r>
            <w:r>
              <w:rPr>
                <w:rFonts w:ascii="Times New Roman" w:hAnsi="Times New Roman"/>
                <w:bCs/>
                <w:i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25 1 00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</w:rPr>
              <w:t>сети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7 508,98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7 091,39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7 091,39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</w:rPr>
              <w:t>электро</w:t>
            </w:r>
            <w:proofErr w:type="spellEnd"/>
            <w:r>
              <w:rPr>
                <w:rFonts w:ascii="Times New Roman" w:hAnsi="Times New Roman"/>
              </w:rPr>
              <w:t>-, тепл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газо</w:t>
            </w:r>
            <w:proofErr w:type="spellEnd"/>
            <w:r>
              <w:rPr>
                <w:rFonts w:ascii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5 373,98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4 851,39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27 2 00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27 2 00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3 538,98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общего пользования, </w:t>
            </w:r>
            <w:r>
              <w:rPr>
                <w:rFonts w:ascii="Times New Roman" w:hAnsi="Times New Roman"/>
              </w:rPr>
              <w:lastRenderedPageBreak/>
              <w:t xml:space="preserve">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2 709,58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2 709,58</w:t>
            </w:r>
          </w:p>
          <w:p w:rsidR="005C57BD" w:rsidRDefault="005C57BD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2111,99</w:t>
            </w:r>
          </w:p>
          <w:p w:rsidR="005C57BD" w:rsidRDefault="005C57BD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27 5 00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27 5 00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1543,0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rPr>
          <w:trHeight w:val="3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</w:t>
            </w:r>
            <w:r>
              <w:rPr>
                <w:rFonts w:ascii="Times New Roman" w:hAnsi="Times New Roman"/>
                <w:bCs/>
                <w:iCs/>
              </w:rPr>
              <w:lastRenderedPageBreak/>
              <w:t xml:space="preserve">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19 011,1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19 353,4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19 428,7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20 301,0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2 297,1</w:t>
            </w:r>
          </w:p>
        </w:tc>
      </w:tr>
    </w:tbl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Приложение №6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 решению Собрания представителей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«О бюджете 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муниципального района Исаклинский Самарской области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2019 год и плановый период 2020 и 2021 годов </w:t>
      </w:r>
    </w:p>
    <w:p w:rsidR="005C57BD" w:rsidRDefault="005C57BD" w:rsidP="005C57B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25.01.2019г. №2                                          </w:t>
      </w:r>
    </w:p>
    <w:p w:rsidR="005C57BD" w:rsidRDefault="005C57BD" w:rsidP="005C57B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5C57BD" w:rsidRDefault="005C57BD" w:rsidP="005C57B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(муниципальным программа 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на плановый период 2020 и 2021 годов.</w:t>
      </w:r>
    </w:p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7"/>
        <w:tblW w:w="15315" w:type="dxa"/>
        <w:tblInd w:w="-34" w:type="dxa"/>
        <w:tblLayout w:type="fixed"/>
        <w:tblLook w:val="04A0"/>
      </w:tblPr>
      <w:tblGrid>
        <w:gridCol w:w="567"/>
        <w:gridCol w:w="567"/>
        <w:gridCol w:w="1702"/>
        <w:gridCol w:w="708"/>
        <w:gridCol w:w="5957"/>
        <w:gridCol w:w="1276"/>
        <w:gridCol w:w="1560"/>
        <w:gridCol w:w="1276"/>
        <w:gridCol w:w="1702"/>
      </w:tblGrid>
      <w:tr w:rsidR="005C57BD" w:rsidTr="005C57BD">
        <w:trPr>
          <w:trHeight w:val="5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Рз</w:t>
            </w:r>
            <w:proofErr w:type="spellEnd"/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proofErr w:type="spellStart"/>
            <w:r>
              <w:rPr>
                <w:rFonts w:ascii="Times New Roman" w:hAnsi="Times New Roman"/>
                <w:lang w:val="en-US"/>
              </w:rPr>
              <w:t>умма</w:t>
            </w:r>
            <w:proofErr w:type="spellEnd"/>
            <w:r>
              <w:rPr>
                <w:rFonts w:ascii="Times New Roman" w:hAnsi="Times New Roman"/>
              </w:rPr>
              <w:t xml:space="preserve"> тыс. рублей</w:t>
            </w:r>
          </w:p>
        </w:tc>
      </w:tr>
      <w:tr w:rsidR="005C57BD" w:rsidTr="005C57BD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</w:tr>
      <w:tr w:rsidR="005C57BD" w:rsidTr="005C57BD">
        <w:trPr>
          <w:trHeight w:val="82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  <w:lang w:val="en-US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</w:t>
            </w:r>
          </w:p>
        </w:tc>
      </w:tr>
      <w:tr w:rsidR="005C57BD" w:rsidTr="005C57BD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160"/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Общегосударственные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  <w:p w:rsidR="005C57BD" w:rsidRDefault="005C57BD">
            <w:pPr>
              <w:rPr>
                <w:rFonts w:ascii="Times New Roman" w:hAnsi="Times New Roman"/>
              </w:rPr>
            </w:pPr>
          </w:p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  <w:p w:rsidR="005C57BD" w:rsidRDefault="005C57BD">
            <w:pPr>
              <w:rPr>
                <w:rFonts w:ascii="Times New Roman" w:hAnsi="Times New Roman"/>
              </w:rPr>
            </w:pPr>
          </w:p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Функционирование законодательных (представительных) </w:t>
            </w:r>
            <w:r>
              <w:rPr>
                <w:rFonts w:ascii="Times New Roman" w:hAnsi="Times New Roman"/>
                <w:b/>
              </w:rPr>
              <w:lastRenderedPageBreak/>
              <w:t>органов государственной власти,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25</w:t>
            </w:r>
            <w:r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90 1 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 xml:space="preserve">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  <w:lang w:val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Функционирование</w:t>
            </w:r>
          </w:p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90 1</w:t>
            </w:r>
            <w:r>
              <w:rPr>
                <w:rFonts w:ascii="Times New Roman" w:hAnsi="Times New Roman"/>
              </w:rPr>
              <w:t xml:space="preserve"> 00</w:t>
            </w:r>
            <w:r>
              <w:rPr>
                <w:rFonts w:ascii="Times New Roman" w:hAnsi="Times New Roman"/>
                <w:lang w:val="en-US"/>
              </w:rPr>
              <w:t xml:space="preserve">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3511,0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3511,0</w:t>
            </w:r>
          </w:p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90 1 00 11060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Исполнение бюджета поселения и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 границах поселения осуществления земельного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разрешения на осуществление земляных работ и предоставление решения о согласовании архитектурно-</w:t>
            </w:r>
            <w:r>
              <w:rPr>
                <w:rFonts w:ascii="Times New Roman" w:hAnsi="Times New Roman"/>
              </w:rPr>
              <w:lastRenderedPageBreak/>
              <w:t>градостроительного облика объекта капитального строительства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Резервные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proofErr w:type="spellStart"/>
            <w:r>
              <w:rPr>
                <w:rFonts w:ascii="Times New Roman" w:hAnsi="Times New Roman"/>
                <w:lang w:val="en-US"/>
              </w:rPr>
              <w:t>1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  <w:b/>
              </w:rPr>
              <w:t>224,1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  <w:b/>
              </w:rPr>
              <w:t>224,1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Непрограммные</w:t>
            </w:r>
            <w:proofErr w:type="spellEnd"/>
            <w:r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</w:pPr>
            <w:r>
              <w:rPr>
                <w:rFonts w:ascii="Times New Roman" w:hAnsi="Times New Roman"/>
              </w:rPr>
              <w:t>224,1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218,736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5,364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:rsidR="005C57BD" w:rsidRDefault="005C57BD">
            <w:pPr>
              <w:keepNext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 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осуществление тушения </w:t>
            </w:r>
            <w:proofErr w:type="gramStart"/>
            <w:r>
              <w:rPr>
                <w:rFonts w:ascii="Times New Roman" w:hAnsi="Times New Roman"/>
              </w:rPr>
              <w:t>пожаров</w:t>
            </w:r>
            <w:proofErr w:type="gramEnd"/>
            <w:r>
              <w:rPr>
                <w:rFonts w:ascii="Times New Roman" w:hAnsi="Times New Roman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Другие вопросы в области национальной безопасности и </w:t>
            </w:r>
            <w:r>
              <w:rPr>
                <w:rFonts w:ascii="Times New Roman" w:hAnsi="Times New Roman"/>
                <w:b/>
              </w:rPr>
              <w:lastRenderedPageBreak/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24 3 00 20080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4 234,12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5 021,71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5 021,71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5 1</w:t>
            </w:r>
            <w:r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5 1</w:t>
            </w:r>
            <w:r>
              <w:rPr>
                <w:rFonts w:ascii="Times New Roman" w:hAnsi="Times New Roman"/>
              </w:rPr>
              <w:t xml:space="preserve">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Усть-Кинельский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25 1 00 20090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25 1 00 72003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развитие сельского хозяйства</w:t>
            </w:r>
            <w:r>
              <w:rPr>
                <w:rFonts w:ascii="Times New Roman" w:hAnsi="Times New Roman"/>
                <w:bCs/>
                <w:i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25 1 00 72003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6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>
              <w:rPr>
                <w:rFonts w:ascii="Times New Roman" w:hAnsi="Times New Roman"/>
              </w:rPr>
              <w:t>сети</w:t>
            </w:r>
            <w:proofErr w:type="gramEnd"/>
            <w:r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25 2 00 20100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4966,71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7 508,98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7 091,39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жилищно-коммунального хозяйства на территории сельского поселения Исаклы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7 508,98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7 091,39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27 6 00 20210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/>
              </w:rPr>
              <w:t>электро</w:t>
            </w:r>
            <w:proofErr w:type="spellEnd"/>
            <w:r>
              <w:rPr>
                <w:rFonts w:ascii="Times New Roman" w:hAnsi="Times New Roman"/>
              </w:rPr>
              <w:t>-, тепл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газо</w:t>
            </w:r>
            <w:proofErr w:type="spellEnd"/>
            <w:r>
              <w:rPr>
                <w:rFonts w:ascii="Times New Roman" w:hAnsi="Times New Roman"/>
              </w:rPr>
              <w:t>- и водоснабжения населения, водоотведения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27 1 00 20120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5 373,98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4 851,39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2033,0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«Уличное освещение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27 2 00 72006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27 2 00 72006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1203,6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«Озеленение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озеленению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27 3 00 20140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27 4 00 20150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3 538,98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2 709,58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27 5 00 20160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hAnsi="Times New Roman"/>
              </w:rPr>
              <w:lastRenderedPageBreak/>
              <w:t>государственных (муниципальных) нужд.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2 709,58</w:t>
            </w:r>
          </w:p>
          <w:p w:rsidR="005C57BD" w:rsidRDefault="005C57BD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2111,99</w:t>
            </w:r>
          </w:p>
          <w:p w:rsidR="005C57BD" w:rsidRDefault="005C57BD">
            <w:pPr>
              <w:tabs>
                <w:tab w:val="left" w:pos="8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27 5 00 72007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27 5 00 72007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829,4</w:t>
            </w: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26 4 00 78210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</w:rPr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26 1 00 20170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 xml:space="preserve">района полномочий органов местного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26 1 00 78210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Пенсионное обеспечение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Cs/>
                <w:iCs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Доплата к пенсии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90 8 00 80200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26 3 00 20180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ind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hAnsi="Times New Roman"/>
                <w:bCs/>
                <w:iCs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26 3 00 78210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tabs>
                <w:tab w:val="left" w:pos="3030"/>
                <w:tab w:val="left" w:pos="3960"/>
              </w:tabs>
              <w:ind w:right="-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утвержденные расходы: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</w:rPr>
            </w:pPr>
          </w:p>
        </w:tc>
      </w:tr>
      <w:tr w:rsidR="005C57BD" w:rsidTr="005C5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19 428,7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2 297,1</w:t>
            </w:r>
          </w:p>
        </w:tc>
      </w:tr>
    </w:tbl>
    <w:p w:rsidR="005C57BD" w:rsidRDefault="005C57BD" w:rsidP="005C57B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57BD" w:rsidRDefault="005C57BD" w:rsidP="005C57BD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7BD" w:rsidRDefault="005C57BD" w:rsidP="005C57BD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C57BD" w:rsidRDefault="005C57BD" w:rsidP="005C57BD">
      <w:pPr>
        <w:spacing w:after="0" w:line="240" w:lineRule="auto"/>
        <w:rPr>
          <w:rFonts w:ascii="Times New Roman" w:eastAsia="Calibri" w:hAnsi="Times New Roman" w:cs="Times New Roman"/>
        </w:rPr>
        <w:sectPr w:rsidR="005C57BD">
          <w:pgSz w:w="16838" w:h="11906" w:orient="landscape"/>
          <w:pgMar w:top="426" w:right="567" w:bottom="567" w:left="1134" w:header="709" w:footer="709" w:gutter="0"/>
          <w:cols w:space="720"/>
        </w:sectPr>
      </w:pP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№12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2019 год и плановый период 2020 и 2021 годов</w:t>
      </w:r>
    </w:p>
    <w:p w:rsidR="005C57BD" w:rsidRDefault="005C57BD" w:rsidP="005C57B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 25.01.2019г. №2                                          </w:t>
      </w:r>
    </w:p>
    <w:p w:rsidR="005C57BD" w:rsidRDefault="005C57BD" w:rsidP="005C57BD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5C57BD" w:rsidRDefault="005C57BD" w:rsidP="005C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на плановый период </w:t>
      </w:r>
    </w:p>
    <w:p w:rsidR="005C57BD" w:rsidRDefault="005C57BD" w:rsidP="005C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 и 2021 годов</w:t>
      </w:r>
    </w:p>
    <w:tbl>
      <w:tblPr>
        <w:tblW w:w="10209" w:type="dxa"/>
        <w:tblInd w:w="-459" w:type="dxa"/>
        <w:tblLook w:val="04A0"/>
      </w:tblPr>
      <w:tblGrid>
        <w:gridCol w:w="567"/>
        <w:gridCol w:w="3686"/>
        <w:gridCol w:w="1417"/>
        <w:gridCol w:w="1701"/>
        <w:gridCol w:w="1181"/>
        <w:gridCol w:w="1657"/>
      </w:tblGrid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C57BD" w:rsidTr="005C57BD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вышестоящих бюджетов</w:t>
            </w: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287,9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4 234,12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5 021,71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2 059,2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7 508,98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7 091,39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2 033,0</w:t>
            </w:r>
          </w:p>
        </w:tc>
      </w:tr>
      <w:tr w:rsidR="005C57BD" w:rsidTr="005C57BD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76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14 081,5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2 073,0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14 460,2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2 073,0</w:t>
            </w:r>
          </w:p>
        </w:tc>
      </w:tr>
    </w:tbl>
    <w:p w:rsidR="005C57BD" w:rsidRDefault="005C57BD" w:rsidP="005C57BD"/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5C57BD" w:rsidRDefault="005C57BD" w:rsidP="005C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57BD" w:rsidRDefault="005C57BD" w:rsidP="005C57BD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57BD" w:rsidRDefault="005C57BD" w:rsidP="005C57B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57BD" w:rsidRDefault="005C57BD" w:rsidP="005C57B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5C57BD" w:rsidRDefault="005C57BD" w:rsidP="005C57B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бюджетов Российской Федерации на 2019 г. по основным источникам</w:t>
      </w:r>
    </w:p>
    <w:p w:rsidR="005C57BD" w:rsidRDefault="005C57BD" w:rsidP="005C57BD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380"/>
        <w:gridCol w:w="1546"/>
      </w:tblGrid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Назначено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2019г.</w:t>
            </w:r>
          </w:p>
        </w:tc>
      </w:tr>
      <w:tr w:rsidR="005C57BD" w:rsidTr="005C57BD">
        <w:trPr>
          <w:trHeight w:val="1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11 491,65</w:t>
            </w:r>
          </w:p>
        </w:tc>
      </w:tr>
      <w:tr w:rsidR="005C57BD" w:rsidTr="005C57BD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5176,0</w:t>
            </w:r>
          </w:p>
        </w:tc>
      </w:tr>
      <w:tr w:rsidR="005C57BD" w:rsidTr="005C57BD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5076,0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3447,66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3447,66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1250,21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2421,17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57BD" w:rsidRDefault="005C57B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-232,48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206,0</w:t>
            </w:r>
          </w:p>
        </w:tc>
      </w:tr>
      <w:tr w:rsidR="005C57BD" w:rsidTr="005C57BD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2094,99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415,99</w:t>
            </w:r>
          </w:p>
        </w:tc>
      </w:tr>
      <w:tr w:rsidR="005C57BD" w:rsidTr="005C57BD">
        <w:trPr>
          <w:trHeight w:val="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1679,0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1027,0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417,0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5C57BD" w:rsidTr="005C57BD">
        <w:trPr>
          <w:trHeight w:val="1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C57BD" w:rsidTr="005C57BD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C57BD" w:rsidTr="005C57BD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1 14 06025 10 0000 430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C57BD" w:rsidTr="005C57BD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7180,9</w:t>
            </w:r>
          </w:p>
        </w:tc>
      </w:tr>
      <w:tr w:rsidR="005C57BD" w:rsidTr="005C57BD">
        <w:trPr>
          <w:trHeight w:val="2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7097,1</w:t>
            </w:r>
          </w:p>
        </w:tc>
      </w:tr>
      <w:tr w:rsidR="005C57BD" w:rsidTr="005C57BD">
        <w:trPr>
          <w:trHeight w:val="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4 800,0</w:t>
            </w:r>
          </w:p>
        </w:tc>
      </w:tr>
      <w:tr w:rsidR="005C57BD" w:rsidTr="005C57BD">
        <w:trPr>
          <w:trHeight w:val="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4 800,0</w:t>
            </w:r>
          </w:p>
        </w:tc>
      </w:tr>
      <w:tr w:rsidR="005C57BD" w:rsidTr="005C57BD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4 800,0</w:t>
            </w:r>
          </w:p>
        </w:tc>
      </w:tr>
      <w:tr w:rsidR="005C57BD" w:rsidTr="005C57BD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2073,0</w:t>
            </w:r>
          </w:p>
        </w:tc>
      </w:tr>
      <w:tr w:rsidR="005C57BD" w:rsidTr="005C57BD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5C57BD" w:rsidTr="005C57BD">
        <w:trPr>
          <w:trHeight w:val="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5C57BD" w:rsidTr="005C57BD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</w:tr>
      <w:tr w:rsidR="005C57BD" w:rsidTr="005C57BD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224,1</w:t>
            </w:r>
          </w:p>
        </w:tc>
      </w:tr>
      <w:tr w:rsidR="005C57BD" w:rsidTr="005C57BD">
        <w:trPr>
          <w:trHeight w:val="6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2 07 05 030 10 0000 180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83,8</w:t>
            </w:r>
          </w:p>
        </w:tc>
      </w:tr>
      <w:tr w:rsidR="005C57BD" w:rsidTr="005C57B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18 672,55</w:t>
            </w:r>
          </w:p>
        </w:tc>
      </w:tr>
    </w:tbl>
    <w:p w:rsidR="005C57BD" w:rsidRDefault="005C57BD" w:rsidP="005C57BD"/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2019 год от 25.01.2019г.</w:t>
      </w:r>
    </w:p>
    <w:p w:rsidR="005C57BD" w:rsidRDefault="005C57BD" w:rsidP="005C57BD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Доходная часть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104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2"/>
        <w:gridCol w:w="1558"/>
        <w:gridCol w:w="1134"/>
        <w:gridCol w:w="1389"/>
        <w:gridCol w:w="1559"/>
        <w:gridCol w:w="1568"/>
      </w:tblGrid>
      <w:tr w:rsidR="005C57BD" w:rsidTr="005C57BD">
        <w:trPr>
          <w:trHeight w:val="302"/>
        </w:trPr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5C57BD" w:rsidTr="005C57BD">
        <w:trPr>
          <w:trHeight w:val="160"/>
        </w:trPr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5C57BD" w:rsidTr="005C57BD">
        <w:trPr>
          <w:trHeight w:val="2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C57BD" w:rsidTr="005C57BD">
        <w:trPr>
          <w:trHeight w:val="2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57BD" w:rsidTr="005C57BD">
        <w:trPr>
          <w:trHeight w:val="2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2 07 05 030 10 0000 180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57BD" w:rsidRDefault="005C57BD" w:rsidP="005C57BD"/>
    <w:p w:rsidR="005C57BD" w:rsidRDefault="005C57BD" w:rsidP="005C57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поселения Исаклы на 2020-2021 годы от 25.01.2019г.</w:t>
      </w:r>
    </w:p>
    <w:p w:rsidR="005C57BD" w:rsidRDefault="005C57BD" w:rsidP="005C57BD">
      <w:pPr>
        <w:tabs>
          <w:tab w:val="left" w:pos="31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Доходная часть                                                           (тыс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2836"/>
        <w:gridCol w:w="2836"/>
      </w:tblGrid>
      <w:tr w:rsidR="005C57BD" w:rsidTr="005C57BD">
        <w:trPr>
          <w:trHeight w:val="58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5C57BD" w:rsidTr="005C57BD">
        <w:trPr>
          <w:trHeight w:val="2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57BD" w:rsidTr="005C57BD">
        <w:trPr>
          <w:trHeight w:val="2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C57BD" w:rsidTr="005C57BD">
        <w:trPr>
          <w:trHeight w:val="21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2 07 05 030 10 0000 180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-16,2</w:t>
            </w:r>
          </w:p>
        </w:tc>
      </w:tr>
    </w:tbl>
    <w:p w:rsidR="005C57BD" w:rsidRDefault="005C57BD" w:rsidP="005C57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C57BD">
          <w:pgSz w:w="11906" w:h="16838"/>
          <w:pgMar w:top="567" w:right="851" w:bottom="1134" w:left="1701" w:header="709" w:footer="709" w:gutter="0"/>
          <w:cols w:space="720"/>
        </w:sectPr>
      </w:pPr>
    </w:p>
    <w:p w:rsidR="005C57BD" w:rsidRDefault="005C57BD" w:rsidP="005C57B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№2 </w:t>
      </w:r>
    </w:p>
    <w:p w:rsidR="005C57BD" w:rsidRDefault="005C57BD" w:rsidP="005C57BD">
      <w:pPr>
        <w:spacing w:after="0" w:line="240" w:lineRule="auto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пояснительной записке</w:t>
      </w:r>
    </w:p>
    <w:p w:rsidR="005C57BD" w:rsidRDefault="005C57BD" w:rsidP="005C57BD">
      <w:pPr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7BD" w:rsidRDefault="005C57BD" w:rsidP="005C57BD">
      <w:pPr>
        <w:tabs>
          <w:tab w:val="left" w:pos="180"/>
        </w:tabs>
        <w:spacing w:after="0"/>
        <w:ind w:right="-2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C57BD" w:rsidRDefault="005C57BD" w:rsidP="005C57B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доходов в бюджет сельского поселения Исаклы  </w:t>
      </w:r>
    </w:p>
    <w:p w:rsidR="005C57BD" w:rsidRDefault="005C57BD" w:rsidP="005C57B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в разрезе классификации доходов бюджетов Российской Федерации на 2020-2021 годы</w:t>
      </w:r>
    </w:p>
    <w:p w:rsidR="005C57BD" w:rsidRDefault="005C57BD" w:rsidP="005C57BD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источникам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0205"/>
        <w:gridCol w:w="1276"/>
        <w:gridCol w:w="1276"/>
      </w:tblGrid>
      <w:tr w:rsidR="005C57BD" w:rsidTr="005C57BD">
        <w:trPr>
          <w:trHeight w:val="26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 w:rsidP="005C57BD">
            <w:pPr>
              <w:spacing w:after="0" w:line="240" w:lineRule="auto"/>
              <w:ind w:firstLine="8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0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</w:tr>
      <w:tr w:rsidR="005C57BD" w:rsidTr="005C57BD">
        <w:trPr>
          <w:trHeight w:val="2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2021.</w:t>
            </w:r>
          </w:p>
        </w:tc>
      </w:tr>
      <w:tr w:rsidR="005C57BD" w:rsidTr="005C57BD">
        <w:trPr>
          <w:trHeight w:val="2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12 354,12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13 261,71</w:t>
            </w:r>
          </w:p>
        </w:tc>
      </w:tr>
      <w:tr w:rsidR="005C57BD" w:rsidTr="005C57BD">
        <w:trPr>
          <w:trHeight w:val="1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5 384,0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5 599,0</w:t>
            </w:r>
          </w:p>
        </w:tc>
      </w:tr>
      <w:tr w:rsidR="005C57BD" w:rsidTr="005C57BD">
        <w:trPr>
          <w:trHeight w:val="6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5 499,0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C57BD" w:rsidTr="005C57BD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3 859,13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1 03 02000 01  0000 110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3 859,13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1 395,69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2 707,25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1 03 02260 01 0000 110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57BD" w:rsidRDefault="005C57BD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-252,74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1 05 03000 01 0000 110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2 660,82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3 223,58</w:t>
            </w:r>
          </w:p>
        </w:tc>
      </w:tr>
      <w:tr w:rsidR="005C57BD" w:rsidTr="005C57BD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5C57BD" w:rsidTr="005C57BD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2 273,58</w:t>
            </w:r>
          </w:p>
        </w:tc>
      </w:tr>
      <w:tr w:rsidR="005C57BD" w:rsidTr="005C57BD">
        <w:trPr>
          <w:trHeight w:val="26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1 568,58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0000 110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1 11 05000 00 0000 120</w:t>
            </w:r>
          </w:p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5C57BD" w:rsidTr="005C57BD">
        <w:trPr>
          <w:trHeight w:val="1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5C57BD" w:rsidTr="005C57BD">
        <w:trPr>
          <w:trHeight w:val="2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C57BD" w:rsidTr="005C57BD">
        <w:trPr>
          <w:trHeight w:val="2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7 074,58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keepNext/>
              <w:spacing w:after="0"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7 039,29</w:t>
            </w:r>
          </w:p>
        </w:tc>
      </w:tr>
      <w:tr w:rsidR="005C57BD" w:rsidTr="005C57BD">
        <w:trPr>
          <w:trHeight w:val="2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6 968,1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6 968,1</w:t>
            </w:r>
          </w:p>
        </w:tc>
      </w:tr>
      <w:tr w:rsidR="005C57BD" w:rsidTr="005C57B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4 671,0</w:t>
            </w:r>
          </w:p>
        </w:tc>
      </w:tr>
      <w:tr w:rsidR="005C57BD" w:rsidTr="005C57B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2 02 01001 00 0000 150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</w:tr>
      <w:tr w:rsidR="005C57BD" w:rsidTr="005C57B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2 02 15001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4 671,0</w:t>
            </w:r>
          </w:p>
        </w:tc>
      </w:tr>
      <w:tr w:rsidR="005C57BD" w:rsidTr="005C57BD">
        <w:trPr>
          <w:trHeight w:val="3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2 02 02000 00 0000 150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2 073,0</w:t>
            </w:r>
          </w:p>
        </w:tc>
      </w:tr>
      <w:tr w:rsidR="005C57BD" w:rsidTr="005C57BD"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5C57BD" w:rsidTr="005C57BD">
        <w:trPr>
          <w:trHeight w:val="4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2 073,0</w:t>
            </w:r>
          </w:p>
        </w:tc>
      </w:tr>
      <w:tr w:rsidR="005C57BD" w:rsidTr="005C57BD">
        <w:trPr>
          <w:trHeight w:val="4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2 02 03000 00 0000 150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224,1</w:t>
            </w:r>
          </w:p>
        </w:tc>
      </w:tr>
      <w:tr w:rsidR="005C57BD" w:rsidTr="005C57BD">
        <w:trPr>
          <w:trHeight w:val="1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224,1</w:t>
            </w:r>
          </w:p>
        </w:tc>
      </w:tr>
      <w:tr w:rsidR="005C57BD" w:rsidTr="005C57BD">
        <w:trPr>
          <w:trHeight w:val="1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2 07 05 030 10 0000 180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71,19</w:t>
            </w:r>
          </w:p>
        </w:tc>
      </w:tr>
      <w:tr w:rsidR="005C57BD" w:rsidTr="005C57BD">
        <w:trPr>
          <w:trHeight w:val="1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19 428,7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BD" w:rsidRDefault="005C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20 301,0</w:t>
            </w:r>
          </w:p>
        </w:tc>
      </w:tr>
    </w:tbl>
    <w:p w:rsidR="005C57BD" w:rsidRDefault="005C57BD" w:rsidP="005C57BD">
      <w:pPr>
        <w:spacing w:after="0" w:line="240" w:lineRule="auto"/>
        <w:ind w:right="-292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spacing w:line="256" w:lineRule="auto"/>
        <w:rPr>
          <w:rFonts w:ascii="Calibri" w:eastAsia="Calibri" w:hAnsi="Calibri" w:cs="Times New Roman"/>
        </w:rPr>
      </w:pPr>
    </w:p>
    <w:p w:rsidR="005C57BD" w:rsidRDefault="005C57BD" w:rsidP="005C57BD">
      <w:pPr>
        <w:rPr>
          <w:color w:val="0070C0"/>
        </w:rPr>
      </w:pPr>
    </w:p>
    <w:p w:rsidR="005C57BD" w:rsidRDefault="005C57BD" w:rsidP="005C57BD">
      <w:pPr>
        <w:rPr>
          <w:color w:val="0070C0"/>
        </w:rPr>
      </w:pPr>
    </w:p>
    <w:p w:rsidR="00CB328E" w:rsidRPr="00E76CE5" w:rsidRDefault="001E2C59" w:rsidP="000E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854504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13053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854504" w:rsidRPr="00E76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CB328E" w:rsidRPr="00E76CE5" w:rsidSect="005C57BD">
      <w:pgSz w:w="16838" w:h="11906" w:orient="landscape"/>
      <w:pgMar w:top="1134" w:right="346" w:bottom="851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895"/>
    <w:multiLevelType w:val="hybridMultilevel"/>
    <w:tmpl w:val="D032AFE0"/>
    <w:lvl w:ilvl="0" w:tplc="BA221E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5A"/>
    <w:rsid w:val="00044C19"/>
    <w:rsid w:val="0005107F"/>
    <w:rsid w:val="000E0458"/>
    <w:rsid w:val="000F0BA1"/>
    <w:rsid w:val="0012455C"/>
    <w:rsid w:val="00143E08"/>
    <w:rsid w:val="001A208F"/>
    <w:rsid w:val="001E2C59"/>
    <w:rsid w:val="0027336A"/>
    <w:rsid w:val="002F1974"/>
    <w:rsid w:val="00333C20"/>
    <w:rsid w:val="003438FF"/>
    <w:rsid w:val="0046048F"/>
    <w:rsid w:val="004739AF"/>
    <w:rsid w:val="004A3752"/>
    <w:rsid w:val="004C09D7"/>
    <w:rsid w:val="004C2B40"/>
    <w:rsid w:val="005771CD"/>
    <w:rsid w:val="005859B2"/>
    <w:rsid w:val="005B542A"/>
    <w:rsid w:val="005C57BD"/>
    <w:rsid w:val="005D1355"/>
    <w:rsid w:val="006C3DF1"/>
    <w:rsid w:val="00723496"/>
    <w:rsid w:val="00771BB9"/>
    <w:rsid w:val="007935B8"/>
    <w:rsid w:val="007B5F5A"/>
    <w:rsid w:val="007E465B"/>
    <w:rsid w:val="008527E7"/>
    <w:rsid w:val="00854504"/>
    <w:rsid w:val="008742B6"/>
    <w:rsid w:val="008B007A"/>
    <w:rsid w:val="00925713"/>
    <w:rsid w:val="00967F7B"/>
    <w:rsid w:val="00A2329A"/>
    <w:rsid w:val="00AA52E0"/>
    <w:rsid w:val="00AB0856"/>
    <w:rsid w:val="00B64679"/>
    <w:rsid w:val="00B720FA"/>
    <w:rsid w:val="00B81DA7"/>
    <w:rsid w:val="00BE5849"/>
    <w:rsid w:val="00C658D8"/>
    <w:rsid w:val="00CA0E3F"/>
    <w:rsid w:val="00CB328E"/>
    <w:rsid w:val="00DD181A"/>
    <w:rsid w:val="00DE042C"/>
    <w:rsid w:val="00E24BFF"/>
    <w:rsid w:val="00E76CE5"/>
    <w:rsid w:val="00EB0AA0"/>
    <w:rsid w:val="00ED79C7"/>
    <w:rsid w:val="00F13053"/>
    <w:rsid w:val="00F1796D"/>
    <w:rsid w:val="00F25FDD"/>
    <w:rsid w:val="00F2780F"/>
    <w:rsid w:val="00F85E03"/>
    <w:rsid w:val="00F9318C"/>
    <w:rsid w:val="00F94596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04"/>
  </w:style>
  <w:style w:type="paragraph" w:styleId="1">
    <w:name w:val="heading 1"/>
    <w:basedOn w:val="a"/>
    <w:next w:val="a"/>
    <w:link w:val="10"/>
    <w:uiPriority w:val="9"/>
    <w:qFormat/>
    <w:rsid w:val="005C57BD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57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7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7B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semiHidden/>
    <w:unhideWhenUsed/>
    <w:qFormat/>
    <w:rsid w:val="005C57B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08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7BD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C57B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57BD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57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semiHidden/>
    <w:rsid w:val="005C57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uiPriority w:val="99"/>
    <w:semiHidden/>
    <w:unhideWhenUsed/>
    <w:rsid w:val="005C57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C57BD"/>
    <w:rPr>
      <w:color w:val="954F72" w:themeColor="followedHyperlink"/>
      <w:u w:val="single"/>
    </w:rPr>
  </w:style>
  <w:style w:type="paragraph" w:styleId="a8">
    <w:name w:val="header"/>
    <w:basedOn w:val="a"/>
    <w:link w:val="11"/>
    <w:uiPriority w:val="99"/>
    <w:semiHidden/>
    <w:unhideWhenUsed/>
    <w:rsid w:val="005C57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C57BD"/>
  </w:style>
  <w:style w:type="paragraph" w:styleId="aa">
    <w:name w:val="footer"/>
    <w:basedOn w:val="a"/>
    <w:link w:val="12"/>
    <w:uiPriority w:val="99"/>
    <w:semiHidden/>
    <w:unhideWhenUsed/>
    <w:rsid w:val="005C57B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C57BD"/>
  </w:style>
  <w:style w:type="paragraph" w:styleId="ac">
    <w:name w:val="No Spacing"/>
    <w:uiPriority w:val="1"/>
    <w:qFormat/>
    <w:rsid w:val="005C57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5C57BD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qFormat/>
    <w:rsid w:val="005C57BD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qFormat/>
    <w:rsid w:val="005C57BD"/>
    <w:pPr>
      <w:keepNext/>
      <w:keepLines/>
      <w:spacing w:before="200" w:after="0" w:line="25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1">
    <w:name w:val="s_1"/>
    <w:basedOn w:val="a"/>
    <w:rsid w:val="005C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5C57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Абзац списка1"/>
    <w:basedOn w:val="a"/>
    <w:next w:val="a5"/>
    <w:uiPriority w:val="34"/>
    <w:qFormat/>
    <w:rsid w:val="005C57BD"/>
    <w:pPr>
      <w:spacing w:line="256" w:lineRule="auto"/>
      <w:ind w:left="720"/>
      <w:contextualSpacing/>
    </w:pPr>
  </w:style>
  <w:style w:type="paragraph" w:customStyle="1" w:styleId="ConsPlusNonformat">
    <w:name w:val="ConsPlusNonformat"/>
    <w:rsid w:val="005C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5C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5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5C57BD"/>
    <w:rPr>
      <w:rFonts w:ascii="Calibri" w:eastAsia="Times New Roman" w:hAnsi="Calibri" w:cs="Times New Roman"/>
      <w:lang w:eastAsia="ru-RU"/>
    </w:rPr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5C57BD"/>
    <w:rPr>
      <w:rFonts w:ascii="Calibri" w:eastAsia="Times New Roman" w:hAnsi="Calibri" w:cs="Times New Roman"/>
      <w:lang w:eastAsia="ru-RU"/>
    </w:rPr>
  </w:style>
  <w:style w:type="character" w:customStyle="1" w:styleId="14">
    <w:name w:val="Текст выноски Знак1"/>
    <w:basedOn w:val="a0"/>
    <w:uiPriority w:val="99"/>
    <w:semiHidden/>
    <w:locked/>
    <w:rsid w:val="005C57BD"/>
    <w:rPr>
      <w:rFonts w:ascii="Tahoma" w:eastAsia="Calibri" w:hAnsi="Tahoma" w:cs="Tahoma"/>
      <w:sz w:val="16"/>
      <w:szCs w:val="16"/>
    </w:rPr>
  </w:style>
  <w:style w:type="character" w:customStyle="1" w:styleId="15">
    <w:name w:val="Просмотренная гиперссылка1"/>
    <w:basedOn w:val="a0"/>
    <w:uiPriority w:val="99"/>
    <w:semiHidden/>
    <w:rsid w:val="005C57BD"/>
    <w:rPr>
      <w:color w:val="800080"/>
      <w:u w:val="single"/>
    </w:rPr>
  </w:style>
  <w:style w:type="character" w:customStyle="1" w:styleId="8pt">
    <w:name w:val="Основной текст + 8 pt"/>
    <w:aliases w:val="Не полужирный,Интервал 0 pt"/>
    <w:rsid w:val="005C57BD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5C57BD"/>
  </w:style>
  <w:style w:type="character" w:customStyle="1" w:styleId="111">
    <w:name w:val="Заголовок 1 Знак1"/>
    <w:basedOn w:val="a0"/>
    <w:uiPriority w:val="9"/>
    <w:rsid w:val="005C57BD"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5C57BD"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5C57BD"/>
    <w:rPr>
      <w:rFonts w:asciiTheme="majorHAnsi" w:eastAsiaTheme="majorEastAsia" w:hAnsiTheme="majorHAnsi" w:cstheme="majorBidi" w:hint="default"/>
      <w:b/>
      <w:bCs/>
      <w:i/>
      <w:iCs/>
      <w:color w:val="5B9BD5" w:themeColor="accent1"/>
    </w:rPr>
  </w:style>
  <w:style w:type="table" w:styleId="ae">
    <w:name w:val="Table Grid"/>
    <w:basedOn w:val="a1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5C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uiPriority w:val="59"/>
    <w:rsid w:val="005C57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46</Pages>
  <Words>14547</Words>
  <Characters>82924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Spisakly Adm</dc:creator>
  <cp:keywords/>
  <dc:description/>
  <cp:lastModifiedBy>4</cp:lastModifiedBy>
  <cp:revision>42</cp:revision>
  <cp:lastPrinted>2019-01-28T12:32:00Z</cp:lastPrinted>
  <dcterms:created xsi:type="dcterms:W3CDTF">2017-01-25T18:28:00Z</dcterms:created>
  <dcterms:modified xsi:type="dcterms:W3CDTF">2019-04-08T09:59:00Z</dcterms:modified>
</cp:coreProperties>
</file>