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C667E0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декабря 2019 года  №242-г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F31AFE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8965D8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</w:t>
      </w:r>
      <w:r w:rsidR="001E6A13">
        <w:rPr>
          <w:rFonts w:ascii="Times New Roman" w:hAnsi="Times New Roman" w:cs="Calibri"/>
          <w:b/>
          <w:sz w:val="28"/>
          <w:szCs w:val="28"/>
          <w:lang w:eastAsia="ru-RU"/>
        </w:rPr>
        <w:t>г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годы»</w:t>
      </w:r>
    </w:p>
    <w:p w:rsidR="005A4B41" w:rsidRP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</w:p>
    <w:p w:rsidR="00F31AFE" w:rsidRDefault="00203B7E" w:rsidP="00F31AF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31AFE" w:rsidRPr="006A09E6">
        <w:rPr>
          <w:sz w:val="26"/>
          <w:szCs w:val="26"/>
        </w:rPr>
        <w:t xml:space="preserve">В соответствии с Федеральным </w:t>
      </w:r>
      <w:r w:rsidR="00F31AFE" w:rsidRPr="006A09E6">
        <w:rPr>
          <w:color w:val="000000"/>
          <w:sz w:val="26"/>
          <w:szCs w:val="26"/>
          <w:u w:val="single"/>
        </w:rPr>
        <w:t>законом</w:t>
      </w:r>
      <w:r w:rsidR="00F31AFE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F31AFE" w:rsidRPr="00FD21C2">
        <w:rPr>
          <w:sz w:val="28"/>
          <w:szCs w:val="28"/>
        </w:rPr>
        <w:t>постановлением Администрации  се</w:t>
      </w:r>
      <w:r w:rsidR="00F31AFE">
        <w:rPr>
          <w:sz w:val="28"/>
          <w:szCs w:val="28"/>
        </w:rPr>
        <w:t>льского поселения Исаклы №</w:t>
      </w:r>
      <w:r w:rsidR="009B2853">
        <w:rPr>
          <w:sz w:val="28"/>
          <w:szCs w:val="28"/>
        </w:rPr>
        <w:t>164</w:t>
      </w:r>
      <w:r w:rsidR="00F31AFE">
        <w:rPr>
          <w:sz w:val="28"/>
          <w:szCs w:val="28"/>
        </w:rPr>
        <w:t xml:space="preserve"> от </w:t>
      </w:r>
      <w:r w:rsidR="009B2853">
        <w:rPr>
          <w:sz w:val="28"/>
          <w:szCs w:val="28"/>
        </w:rPr>
        <w:t>10</w:t>
      </w:r>
      <w:r w:rsidR="008965D8">
        <w:rPr>
          <w:sz w:val="28"/>
          <w:szCs w:val="28"/>
        </w:rPr>
        <w:t>.10</w:t>
      </w:r>
      <w:r w:rsidR="00F31AFE">
        <w:rPr>
          <w:sz w:val="28"/>
          <w:szCs w:val="28"/>
        </w:rPr>
        <w:t>.2018</w:t>
      </w:r>
      <w:r w:rsidR="00F31AFE" w:rsidRPr="00FD21C2">
        <w:rPr>
          <w:sz w:val="28"/>
          <w:szCs w:val="28"/>
        </w:rPr>
        <w:t xml:space="preserve">г. </w:t>
      </w:r>
      <w:r w:rsidR="00F31AFE" w:rsidRPr="00FD21C2">
        <w:rPr>
          <w:color w:val="000000"/>
          <w:sz w:val="28"/>
          <w:szCs w:val="28"/>
        </w:rPr>
        <w:t>«</w:t>
      </w:r>
      <w:r w:rsidR="00F31AFE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F31AFE">
        <w:rPr>
          <w:sz w:val="28"/>
          <w:szCs w:val="28"/>
        </w:rPr>
        <w:t>льского поселения Исаклы</w:t>
      </w:r>
      <w:r w:rsidR="00F31AFE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F31AFE" w:rsidRPr="0061180F">
        <w:rPr>
          <w:sz w:val="28"/>
          <w:szCs w:val="28"/>
        </w:rPr>
        <w:t xml:space="preserve">, </w:t>
      </w:r>
      <w:r w:rsidR="00F31AFE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03B7E" w:rsidRDefault="00203B7E" w:rsidP="00203B7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9D665B" w:rsidRPr="00F655E8" w:rsidRDefault="009D665B" w:rsidP="005A4B41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1AFE" w:rsidRPr="001E6A13" w:rsidRDefault="00F31AFE" w:rsidP="007F4D42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1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8965D8">
        <w:rPr>
          <w:rFonts w:ascii="Times New Roman" w:hAnsi="Times New Roman"/>
          <w:sz w:val="28"/>
          <w:szCs w:val="28"/>
          <w:lang w:eastAsia="ru-RU"/>
        </w:rPr>
        <w:t>от  13.11.2018 года №186</w:t>
      </w:r>
      <w:r w:rsidRPr="001E6A13">
        <w:rPr>
          <w:rFonts w:ascii="Times New Roman" w:hAnsi="Times New Roman"/>
          <w:sz w:val="28"/>
          <w:szCs w:val="28"/>
          <w:lang w:eastAsia="ru-RU"/>
        </w:rPr>
        <w:t>-</w:t>
      </w:r>
      <w:r w:rsidR="001E6A13" w:rsidRPr="001E6A13">
        <w:rPr>
          <w:rFonts w:ascii="Times New Roman" w:hAnsi="Times New Roman"/>
          <w:sz w:val="28"/>
          <w:szCs w:val="28"/>
          <w:lang w:eastAsia="ru-RU"/>
        </w:rPr>
        <w:t>г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A13" w:rsidRPr="001E6A13">
        <w:rPr>
          <w:rFonts w:ascii="Times New Roman" w:hAnsi="Times New Roman" w:cs="Calibri"/>
          <w:sz w:val="28"/>
          <w:szCs w:val="28"/>
          <w:lang w:eastAsia="ru-RU"/>
        </w:rPr>
        <w:t xml:space="preserve">«Об утверждении муниципальной Программы  </w:t>
      </w:r>
      <w:r w:rsidR="001E6A13" w:rsidRPr="001E6A13">
        <w:rPr>
          <w:rFonts w:ascii="Times New Roman" w:hAnsi="Times New Roman" w:cs="Calibri"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 годы» </w:t>
      </w:r>
      <w:r w:rsidRPr="001E6A1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31AFE" w:rsidRDefault="00F31AFE" w:rsidP="007F4D4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31AFE" w:rsidRPr="00F31AFE" w:rsidRDefault="00F31AFE" w:rsidP="00F31AF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30"/>
        <w:gridCol w:w="7200"/>
      </w:tblGrid>
      <w:tr w:rsidR="00F31AFE" w:rsidRPr="00F31AFE" w:rsidTr="00F31AFE">
        <w:trPr>
          <w:tblCellSpacing w:w="0" w:type="dxa"/>
          <w:jc w:val="center"/>
        </w:trPr>
        <w:tc>
          <w:tcPr>
            <w:tcW w:w="2130" w:type="dxa"/>
            <w:hideMark/>
          </w:tcPr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 программы, подпрограмм  по годам реализации, тыс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7200" w:type="dxa"/>
            <w:hideMark/>
          </w:tcPr>
          <w:p w:rsid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12 428,72488 тыс. 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2097,72488  тыс. рублей;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2066,2  тыс. рублей;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2066,2 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2066,2 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2066,2 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– 2066,2 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:rsidR="00F31AFE" w:rsidRPr="00F31AFE" w:rsidRDefault="00F31AFE" w:rsidP="00F31A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Организация культурно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-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1AFE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F31AFE">
              <w:rPr>
                <w:rFonts w:ascii="Times New Roman" w:hAnsi="Times New Roman"/>
                <w:sz w:val="26"/>
                <w:szCs w:val="26"/>
              </w:rPr>
              <w:t xml:space="preserve"> деятельности на территории сельского поселения» - 10261,52488 тыс. руб. в т.ч.: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1731,52488,0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2020 – 1706,0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1706,0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1706,0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1706,0 тыс. рублей за счет бюджета сельского поселения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1706,0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  -  834,0 тыс. рублей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139,0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поселения» - 1008,0 тыс. руб.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167,0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167,0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167,0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167,0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167,0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167,0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- 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325,2 тыс. рублей в т. ч.: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54,2 тыс. рублей за счет бюджета сельского поселения.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54,2 тыс. рублей за счет бюджета сельского поселения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– 54,2 тыс. рублей за счет бюджета сельского поселения</w:t>
            </w:r>
          </w:p>
        </w:tc>
      </w:tr>
    </w:tbl>
    <w:p w:rsidR="00F31AFE" w:rsidRPr="00F31AFE" w:rsidRDefault="00F31AFE" w:rsidP="00F31AFE">
      <w:pPr>
        <w:pStyle w:val="a5"/>
        <w:ind w:left="1707"/>
        <w:jc w:val="both"/>
        <w:rPr>
          <w:rFonts w:ascii="Times New Roman" w:hAnsi="Times New Roman"/>
          <w:sz w:val="26"/>
          <w:szCs w:val="26"/>
        </w:rPr>
      </w:pPr>
    </w:p>
    <w:p w:rsidR="00830B89" w:rsidRPr="001E7CAD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203B7E" w:rsidRDefault="009D665B" w:rsidP="00F31AF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203B7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1E6A13"/>
    <w:rsid w:val="00203B7E"/>
    <w:rsid w:val="00212367"/>
    <w:rsid w:val="002A735D"/>
    <w:rsid w:val="002C6678"/>
    <w:rsid w:val="00301DC5"/>
    <w:rsid w:val="003E3A37"/>
    <w:rsid w:val="00490CC5"/>
    <w:rsid w:val="0056739E"/>
    <w:rsid w:val="005A4B41"/>
    <w:rsid w:val="00672D7D"/>
    <w:rsid w:val="00676016"/>
    <w:rsid w:val="007F4D42"/>
    <w:rsid w:val="00830B89"/>
    <w:rsid w:val="00873E7A"/>
    <w:rsid w:val="008965D8"/>
    <w:rsid w:val="00907DE8"/>
    <w:rsid w:val="00935D6E"/>
    <w:rsid w:val="009A1A67"/>
    <w:rsid w:val="009B2853"/>
    <w:rsid w:val="009D665B"/>
    <w:rsid w:val="00B0273B"/>
    <w:rsid w:val="00B75A44"/>
    <w:rsid w:val="00BF2B37"/>
    <w:rsid w:val="00C667E0"/>
    <w:rsid w:val="00C8481B"/>
    <w:rsid w:val="00D23B32"/>
    <w:rsid w:val="00D91F3E"/>
    <w:rsid w:val="00F31AFE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C614-C14A-4CA6-B67E-086FD38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2020-03-03T14:23:00Z</cp:lastPrinted>
  <dcterms:created xsi:type="dcterms:W3CDTF">2020-02-27T12:58:00Z</dcterms:created>
  <dcterms:modified xsi:type="dcterms:W3CDTF">2020-03-03T14:23:00Z</dcterms:modified>
</cp:coreProperties>
</file>