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Исаклинский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Исаклы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522" w:rsidRDefault="00481522" w:rsidP="00481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 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15 декабря  2022 года №192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522" w:rsidRPr="00481522" w:rsidRDefault="00481522" w:rsidP="00481522">
      <w:pPr>
        <w:pStyle w:val="formattext"/>
        <w:spacing w:before="0" w:beforeAutospacing="0" w:after="120" w:afterAutospacing="0"/>
        <w:jc w:val="center"/>
        <w:rPr>
          <w:b/>
          <w:sz w:val="26"/>
          <w:szCs w:val="26"/>
        </w:rPr>
      </w:pPr>
      <w:r w:rsidRPr="00481522">
        <w:rPr>
          <w:b/>
          <w:sz w:val="26"/>
          <w:szCs w:val="26"/>
        </w:rPr>
        <w:t xml:space="preserve">Об утверждении </w:t>
      </w:r>
    </w:p>
    <w:p w:rsidR="00481522" w:rsidRPr="00481522" w:rsidRDefault="00481522" w:rsidP="0048152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522">
        <w:rPr>
          <w:rFonts w:ascii="Times New Roman" w:hAnsi="Times New Roman"/>
          <w:b/>
          <w:sz w:val="26"/>
          <w:szCs w:val="26"/>
        </w:rPr>
        <w:t xml:space="preserve">перечней </w:t>
      </w:r>
      <w:r w:rsidRPr="004815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главных администраторов доходов и источников </w:t>
      </w:r>
      <w:r w:rsidRPr="00481522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финансирования дефицита бюджета сельского поселения Исаклы муниципального района Исаклин</w:t>
      </w:r>
      <w:r w:rsidRPr="004815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ский Самарской области </w:t>
      </w:r>
      <w:r w:rsidRPr="00481522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на 2023 год и на плановый период 2024 и 2025 годов.</w:t>
      </w:r>
    </w:p>
    <w:p w:rsidR="00481522" w:rsidRPr="00481522" w:rsidRDefault="00481522" w:rsidP="00481522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1522" w:rsidRPr="00481522" w:rsidRDefault="00481522" w:rsidP="00481522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160.1, пунктом 4 статьи 160.2 Бюджетного кодекса Российской Федерации, </w:t>
      </w:r>
      <w:r w:rsidRPr="0048152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4815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1522">
        <w:rPr>
          <w:rFonts w:ascii="Times New Roman" w:hAnsi="Times New Roman"/>
          <w:sz w:val="26"/>
          <w:szCs w:val="26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481522" w:rsidRPr="00481522" w:rsidRDefault="00481522" w:rsidP="00481522">
      <w:pPr>
        <w:spacing w:after="0" w:line="36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481522" w:rsidRPr="00481522" w:rsidRDefault="00481522" w:rsidP="00481522">
      <w:pPr>
        <w:pStyle w:val="a4"/>
        <w:numPr>
          <w:ilvl w:val="0"/>
          <w:numId w:val="1"/>
        </w:numPr>
        <w:spacing w:after="0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перечень главных администраторов доходов</w:t>
      </w:r>
    </w:p>
    <w:p w:rsidR="00481522" w:rsidRPr="00481522" w:rsidRDefault="00481522" w:rsidP="00481522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бюджета сельского поселения Исаклы  муниципального района Исакл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инский Самарской области на 2023 год и на плановый период 2024 и 2025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(приложение № 1).</w:t>
      </w:r>
    </w:p>
    <w:p w:rsidR="00481522" w:rsidRPr="00481522" w:rsidRDefault="00481522" w:rsidP="00481522">
      <w:pPr>
        <w:pStyle w:val="formattext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481522">
        <w:rPr>
          <w:sz w:val="26"/>
          <w:szCs w:val="26"/>
        </w:rPr>
        <w:t xml:space="preserve">2. Утвердить перечень главных </w:t>
      </w:r>
      <w:proofErr w:type="gramStart"/>
      <w:r w:rsidRPr="00481522">
        <w:rPr>
          <w:sz w:val="26"/>
          <w:szCs w:val="26"/>
        </w:rPr>
        <w:t>администраторов источников финансирования дефицита сельского поселения</w:t>
      </w:r>
      <w:proofErr w:type="gramEnd"/>
      <w:r w:rsidRPr="00481522">
        <w:rPr>
          <w:sz w:val="26"/>
          <w:szCs w:val="26"/>
        </w:rPr>
        <w:t xml:space="preserve"> Исаклы  муниципального района Исаклинский Самарской области на 202</w:t>
      </w:r>
      <w:r w:rsidRPr="00481522">
        <w:rPr>
          <w:sz w:val="26"/>
          <w:szCs w:val="26"/>
        </w:rPr>
        <w:t>3 год и на плановый период 2024 и 2025</w:t>
      </w:r>
      <w:r w:rsidRPr="00481522">
        <w:rPr>
          <w:sz w:val="26"/>
          <w:szCs w:val="26"/>
        </w:rPr>
        <w:t xml:space="preserve"> годов (приложение № 2). </w:t>
      </w:r>
    </w:p>
    <w:p w:rsidR="00481522" w:rsidRPr="00481522" w:rsidRDefault="00481522" w:rsidP="0048152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. Настоящее постановление применяется к правоотношениям, возникающим при составлении и исполнении бюджета сельского поселения 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Исаклы  муниципального района Исаклинский Самарской области, начиная с бюджета на 202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4 и 2025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годов. </w:t>
      </w:r>
    </w:p>
    <w:p w:rsidR="00481522" w:rsidRPr="00481522" w:rsidRDefault="00481522" w:rsidP="004815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</w:t>
      </w:r>
      <w:r w:rsidRPr="00481522">
        <w:rPr>
          <w:rFonts w:ascii="Times New Roman" w:hAnsi="Times New Roman"/>
          <w:sz w:val="26"/>
          <w:szCs w:val="26"/>
        </w:rPr>
        <w:t xml:space="preserve"> в газете «Официальный вестник сельского поселения Исаклы»</w:t>
      </w:r>
      <w:r w:rsidRPr="00481522">
        <w:rPr>
          <w:rFonts w:ascii="Times New Roman" w:hAnsi="Times New Roman"/>
          <w:color w:val="222222"/>
          <w:sz w:val="26"/>
          <w:szCs w:val="26"/>
        </w:rPr>
        <w:t> </w:t>
      </w: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и на официальном сайте     администрации сельского поселения  Исаклы муниципального района Исаклинский Самарской области в информационно-телекоммуникационной сети Интернет.</w:t>
      </w:r>
    </w:p>
    <w:p w:rsidR="00481522" w:rsidRPr="00481522" w:rsidRDefault="00481522" w:rsidP="0048152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на следующий день после </w:t>
      </w:r>
    </w:p>
    <w:p w:rsidR="00481522" w:rsidRPr="00481522" w:rsidRDefault="00481522" w:rsidP="0048152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1522">
        <w:rPr>
          <w:rFonts w:ascii="Times New Roman" w:eastAsia="Times New Roman" w:hAnsi="Times New Roman"/>
          <w:sz w:val="26"/>
          <w:szCs w:val="26"/>
          <w:lang w:eastAsia="ru-RU"/>
        </w:rPr>
        <w:t>его официального опубликования.</w:t>
      </w: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  <w:r w:rsidRPr="00481522">
        <w:rPr>
          <w:sz w:val="26"/>
          <w:szCs w:val="26"/>
        </w:rPr>
        <w:t>Глава сельского поселения Исаклы</w:t>
      </w: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  <w:r w:rsidRPr="00481522">
        <w:rPr>
          <w:sz w:val="26"/>
          <w:szCs w:val="26"/>
        </w:rPr>
        <w:t xml:space="preserve">муниципального района Исаклинский </w:t>
      </w:r>
    </w:p>
    <w:p w:rsidR="00481522" w:rsidRPr="00481522" w:rsidRDefault="00481522" w:rsidP="00481522">
      <w:pPr>
        <w:pStyle w:val="a3"/>
        <w:spacing w:before="0" w:beforeAutospacing="0" w:after="0" w:afterAutospacing="0"/>
        <w:rPr>
          <w:sz w:val="26"/>
          <w:szCs w:val="26"/>
        </w:rPr>
      </w:pPr>
      <w:r w:rsidRPr="00481522">
        <w:rPr>
          <w:sz w:val="26"/>
          <w:szCs w:val="26"/>
        </w:rPr>
        <w:t xml:space="preserve">Самарской области                                                                    </w:t>
      </w:r>
      <w:r w:rsidR="00F12292">
        <w:rPr>
          <w:sz w:val="26"/>
          <w:szCs w:val="26"/>
        </w:rPr>
        <w:t xml:space="preserve">             </w:t>
      </w:r>
      <w:r w:rsidRPr="00481522">
        <w:rPr>
          <w:sz w:val="26"/>
          <w:szCs w:val="26"/>
        </w:rPr>
        <w:t xml:space="preserve">        И. А. Гулин</w:t>
      </w:r>
    </w:p>
    <w:p w:rsidR="00481522" w:rsidRDefault="00481522" w:rsidP="00481522">
      <w:pPr>
        <w:pageBreakBefore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81522" w:rsidRDefault="00481522" w:rsidP="00481522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81522" w:rsidRDefault="00481522" w:rsidP="00481522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481522" w:rsidRDefault="00F12292" w:rsidP="00481522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15.12.2022г. № 192</w:t>
      </w:r>
    </w:p>
    <w:p w:rsidR="00481522" w:rsidRDefault="00481522" w:rsidP="00481522">
      <w:pPr>
        <w:rPr>
          <w:lang w:eastAsia="ru-RU"/>
        </w:rPr>
      </w:pP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7161"/>
      </w:tblGrid>
      <w:tr w:rsidR="00481522" w:rsidTr="0048152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</w:t>
            </w:r>
          </w:p>
          <w:p w:rsidR="00481522" w:rsidRDefault="00481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81522" w:rsidTr="00481522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481522" w:rsidTr="00481522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Управление Федерального казначейства по Самарской области*</w:t>
            </w:r>
          </w:p>
        </w:tc>
      </w:tr>
      <w:tr w:rsidR="00481522" w:rsidTr="0048152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1 03 02231 01 0000 110</w:t>
            </w:r>
          </w:p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1522" w:rsidTr="0048152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1 03 02241 01 0000 110</w:t>
            </w:r>
          </w:p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1522" w:rsidTr="0048152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1522" w:rsidTr="00481522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1522" w:rsidTr="0048152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области*</w:t>
            </w:r>
          </w:p>
        </w:tc>
      </w:tr>
      <w:tr w:rsidR="00481522" w:rsidTr="0048152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02010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481522" w:rsidTr="00481522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02020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81522" w:rsidTr="0048152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02030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1522" w:rsidTr="00481522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02040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481522" w:rsidTr="00481522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03010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</w:tr>
      <w:tr w:rsidR="00481522" w:rsidTr="00481522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01030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81522" w:rsidTr="00481522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1 06 06033 10 0000 110</w:t>
            </w:r>
          </w:p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481522" w:rsidTr="00481522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1 06 06043 10 0000 110</w:t>
            </w:r>
          </w:p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481522" w:rsidTr="00481522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04053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области**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before="40"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before="40"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ind w:right="-569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A64FE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E" w:rsidRDefault="000A64FE" w:rsidP="00197E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E" w:rsidRDefault="000A64FE" w:rsidP="00197E67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1 1607090 10 0000 140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E" w:rsidRDefault="000A64FE">
            <w:pPr>
              <w:spacing w:after="0" w:line="240" w:lineRule="auto"/>
              <w:ind w:right="-56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Иные штрафы, неустойки,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пени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неналоговые доходы бюджетов сельских </w:t>
            </w:r>
          </w:p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поселений</w:t>
            </w:r>
          </w:p>
        </w:tc>
      </w:tr>
      <w:tr w:rsidR="00481522" w:rsidTr="00481522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81522" w:rsidTr="00481522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16001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19999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</w:t>
            </w:r>
            <w:r>
              <w:rPr>
                <w:rFonts w:ascii="Times New Roman" w:eastAsia="Times New Roman" w:hAnsi="Times New Roman"/>
              </w:rPr>
              <w:lastRenderedPageBreak/>
              <w:t>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481522" w:rsidTr="00481522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Субсидии бюджетам сельских поселений на обеспечение      </w:t>
            </w:r>
            <w:proofErr w:type="gramStart"/>
            <w:r>
              <w:rPr>
                <w:rFonts w:ascii="Times New Roman" w:eastAsia="Times New Roman" w:hAnsi="Times New Roman"/>
              </w:rPr>
              <w:t>комплексного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развития сельских территорий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81522" w:rsidTr="00481522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из местных бюджетов</w:t>
            </w:r>
          </w:p>
        </w:tc>
      </w:tr>
      <w:tr w:rsidR="00481522" w:rsidTr="0048152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29999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481522" w:rsidTr="00481522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35118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1522" w:rsidTr="00481522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1522" w:rsidTr="00481522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481522" w:rsidTr="00481522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tabs>
                <w:tab w:val="left" w:pos="411"/>
              </w:tabs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1522" w:rsidTr="00481522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81522" w:rsidTr="00481522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481522" w:rsidTr="00481522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19 60010 10 0000 15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81522" w:rsidTr="00481522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области*</w:t>
            </w:r>
          </w:p>
        </w:tc>
      </w:tr>
      <w:tr w:rsidR="00481522" w:rsidTr="00481522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05000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8D764A" w:rsidRDefault="00481522" w:rsidP="0048152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481522" w:rsidRDefault="00481522" w:rsidP="0048152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  имеющих целевое назначение, прошлых лет (в части зачисляемых в бюджет сельского поселения) являются уполномоченные органы государственной власти,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:rsidR="00481522" w:rsidRDefault="00481522" w:rsidP="004815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Администраторами доходов бюджета сельского поселения по статьям, подстатьям,</w:t>
      </w:r>
    </w:p>
    <w:p w:rsidR="00481522" w:rsidRDefault="00481522" w:rsidP="00F1229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подгруппам группы доходов 2 00 00000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481522" w:rsidRDefault="00481522" w:rsidP="0048152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*В части, зачисляемой в бюджет сельского поселения</w:t>
      </w:r>
    </w:p>
    <w:p w:rsidR="00481522" w:rsidRDefault="00481522" w:rsidP="0048152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 Код главного администратора доходов соответствует коду главного</w:t>
      </w:r>
    </w:p>
    <w:p w:rsidR="00481522" w:rsidRDefault="00481522" w:rsidP="00481522">
      <w:pPr>
        <w:spacing w:after="0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распорядителя средств сельского поселения.</w:t>
      </w:r>
    </w:p>
    <w:p w:rsidR="00481522" w:rsidRDefault="00481522" w:rsidP="00481522">
      <w:pPr>
        <w:jc w:val="center"/>
        <w:rPr>
          <w:lang w:eastAsia="ru-RU"/>
        </w:rPr>
      </w:pPr>
    </w:p>
    <w:p w:rsidR="00481522" w:rsidRDefault="00481522" w:rsidP="00481522">
      <w:pPr>
        <w:pageBreakBefore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81522" w:rsidRDefault="00481522" w:rsidP="00481522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481522" w:rsidRDefault="00481522" w:rsidP="00481522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481522" w:rsidRDefault="0055571C" w:rsidP="004815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от 15.12.2022 г. № 192</w:t>
      </w: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522" w:rsidRDefault="00481522" w:rsidP="00481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522" w:rsidRDefault="00481522" w:rsidP="004815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главных администраторов источников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финансирования дефицита бюджета сельского поселения Исаклы муниципального  района Исаклинский Самарской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202</w:t>
      </w:r>
      <w:r w:rsidR="0055571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5571C">
        <w:rPr>
          <w:rFonts w:ascii="Times New Roman" w:eastAsia="Times New Roman" w:hAnsi="Times New Roman"/>
          <w:b/>
          <w:sz w:val="28"/>
          <w:szCs w:val="28"/>
          <w:lang w:eastAsia="ru-RU"/>
        </w:rPr>
        <w:t>4 и 2025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481522" w:rsidRDefault="00481522" w:rsidP="004815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6378"/>
      </w:tblGrid>
      <w:tr w:rsidR="00481522" w:rsidTr="00481522">
        <w:trPr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481522" w:rsidTr="00481522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481522" w:rsidTr="00481522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</w:tr>
      <w:tr w:rsidR="00481522" w:rsidTr="0048152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сельским поселением кредитов от кредитных организаций в валюте Российской Федерации</w:t>
            </w:r>
          </w:p>
        </w:tc>
      </w:tr>
      <w:tr w:rsidR="00481522" w:rsidTr="00481522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</w:tr>
      <w:tr w:rsidR="00481522" w:rsidTr="00481522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сельского поселения кредитов из других бюджетов бюджетной системы Российской Федерации в валюте Российской Федерации</w:t>
            </w:r>
          </w:p>
        </w:tc>
      </w:tr>
      <w:tr w:rsidR="00481522" w:rsidTr="00481522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481522" w:rsidTr="00481522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01 05 02  01 05 0000 610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  <w:tr w:rsidR="00481522" w:rsidTr="00481522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481522" w:rsidTr="0048152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01 06 05 02 05 0012 540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(предоставление бюджетных кредитов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481522" w:rsidTr="00481522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01 06 05 02 05 0013 540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(предоставление бюджетных кредитов для осуществления мероприятий, связанных с ликвидацией последствий стихийных бедствий)</w:t>
            </w:r>
          </w:p>
        </w:tc>
      </w:tr>
      <w:tr w:rsidR="00481522" w:rsidTr="00481522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481522" w:rsidTr="00481522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01 06 05 02 05 0012 640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481522" w:rsidTr="00481522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01 06 05 02 05 0013 640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для осуществления мероприятий, связанных с ликвидацией последствий стихийных бедствий)</w:t>
            </w:r>
          </w:p>
        </w:tc>
      </w:tr>
      <w:tr w:rsidR="00481522" w:rsidTr="00481522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01 06 10 02 05 0000 550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22" w:rsidRDefault="0048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сельского поселения за счет средств организаций, учредителями которых являются сельское поселение, 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351BAE" w:rsidRDefault="00351BAE"/>
    <w:sectPr w:rsidR="00351BAE" w:rsidSect="004815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0BA"/>
    <w:multiLevelType w:val="hybridMultilevel"/>
    <w:tmpl w:val="0DE456B4"/>
    <w:lvl w:ilvl="0" w:tplc="9700476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31E48"/>
    <w:multiLevelType w:val="hybridMultilevel"/>
    <w:tmpl w:val="2F4E3744"/>
    <w:lvl w:ilvl="0" w:tplc="1B1C8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C0"/>
    <w:rsid w:val="000A64FE"/>
    <w:rsid w:val="00351BAE"/>
    <w:rsid w:val="00481522"/>
    <w:rsid w:val="0055571C"/>
    <w:rsid w:val="00831DC0"/>
    <w:rsid w:val="008D764A"/>
    <w:rsid w:val="00F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522"/>
    <w:pPr>
      <w:ind w:left="720"/>
      <w:contextualSpacing/>
    </w:pPr>
  </w:style>
  <w:style w:type="paragraph" w:customStyle="1" w:styleId="formattext">
    <w:name w:val="formattext"/>
    <w:basedOn w:val="a"/>
    <w:rsid w:val="00481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1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522"/>
    <w:pPr>
      <w:ind w:left="720"/>
      <w:contextualSpacing/>
    </w:pPr>
  </w:style>
  <w:style w:type="paragraph" w:customStyle="1" w:styleId="formattext">
    <w:name w:val="formattext"/>
    <w:basedOn w:val="a"/>
    <w:rsid w:val="00481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2022-12-14T11:40:00Z</dcterms:created>
  <dcterms:modified xsi:type="dcterms:W3CDTF">2022-12-14T11:55:00Z</dcterms:modified>
</cp:coreProperties>
</file>